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3D1A" w:rsidRPr="0086764E" w:rsidRDefault="006B5BA3" w:rsidP="006B5BA3">
      <w:pPr>
        <w:spacing w:line="360" w:lineRule="auto"/>
        <w:ind w:left="3600" w:firstLine="720"/>
        <w:rPr>
          <w:rFonts w:ascii="Verdana" w:hAnsi="Verdana"/>
          <w:b/>
          <w:lang w:val="bg-BG"/>
        </w:rPr>
      </w:pPr>
      <w:r w:rsidRPr="0086764E">
        <w:rPr>
          <w:rFonts w:ascii="Verdana" w:hAnsi="Verdana"/>
          <w:b/>
          <w:lang w:val="bg-BG"/>
        </w:rPr>
        <w:t xml:space="preserve">СПИСЪК </w:t>
      </w:r>
    </w:p>
    <w:p w:rsidR="006B5BA3" w:rsidRPr="0086764E" w:rsidRDefault="006B5BA3" w:rsidP="00BA3D1A">
      <w:pPr>
        <w:spacing w:line="360" w:lineRule="auto"/>
        <w:jc w:val="center"/>
        <w:rPr>
          <w:rFonts w:ascii="Verdana" w:hAnsi="Verdana"/>
          <w:b/>
          <w:lang w:val="bg-BG"/>
        </w:rPr>
      </w:pPr>
      <w:r w:rsidRPr="0086764E">
        <w:rPr>
          <w:rFonts w:ascii="Verdana" w:hAnsi="Verdana"/>
          <w:b/>
          <w:lang w:val="bg-BG"/>
        </w:rPr>
        <w:t xml:space="preserve">по чл. 37и, ал. 8, т. 2 от ЗСПЗЗ </w:t>
      </w:r>
    </w:p>
    <w:p w:rsidR="006B5BA3" w:rsidRPr="0086764E" w:rsidRDefault="006B5BA3" w:rsidP="00BA3D1A">
      <w:pPr>
        <w:spacing w:line="360" w:lineRule="auto"/>
        <w:jc w:val="center"/>
        <w:rPr>
          <w:rFonts w:ascii="Verdana" w:hAnsi="Verdana"/>
          <w:b/>
          <w:lang w:val="bg-BG"/>
        </w:rPr>
      </w:pPr>
      <w:r w:rsidRPr="0086764E">
        <w:rPr>
          <w:rFonts w:ascii="Verdana" w:hAnsi="Verdana"/>
          <w:b/>
          <w:lang w:val="bg-BG"/>
        </w:rPr>
        <w:t>на лицата, допуснати до участие в разпределението на пасища, мери и ливади от държавния и общинския поземлен фонд</w:t>
      </w:r>
      <w:r w:rsidR="00684BB8">
        <w:rPr>
          <w:rFonts w:ascii="Verdana" w:hAnsi="Verdana"/>
          <w:b/>
          <w:lang w:val="bg-BG"/>
        </w:rPr>
        <w:t xml:space="preserve">, находящи се в </w:t>
      </w:r>
      <w:r w:rsidR="00A05028">
        <w:rPr>
          <w:rFonts w:ascii="Verdana" w:hAnsi="Verdana"/>
          <w:b/>
          <w:lang w:val="bg-BG"/>
        </w:rPr>
        <w:t>землището на</w:t>
      </w:r>
      <w:r w:rsidR="00687DB2">
        <w:rPr>
          <w:rFonts w:ascii="Verdana" w:hAnsi="Verdana"/>
          <w:b/>
          <w:lang w:val="bg-BG"/>
        </w:rPr>
        <w:t xml:space="preserve"> с. </w:t>
      </w:r>
      <w:r w:rsidR="006E7CA9">
        <w:rPr>
          <w:rFonts w:ascii="Verdana" w:hAnsi="Verdana"/>
          <w:b/>
          <w:lang w:val="bg-BG"/>
        </w:rPr>
        <w:t>Свирчово</w:t>
      </w:r>
      <w:r w:rsidR="00687DB2">
        <w:rPr>
          <w:rFonts w:ascii="Verdana" w:hAnsi="Verdana"/>
          <w:b/>
          <w:lang w:val="bg-BG"/>
        </w:rPr>
        <w:t xml:space="preserve">, общ. Антоново, </w:t>
      </w:r>
      <w:proofErr w:type="spellStart"/>
      <w:r w:rsidR="00687DB2">
        <w:rPr>
          <w:rFonts w:ascii="Verdana" w:hAnsi="Verdana"/>
          <w:b/>
          <w:lang w:val="bg-BG"/>
        </w:rPr>
        <w:t>обл</w:t>
      </w:r>
      <w:proofErr w:type="spellEnd"/>
      <w:r w:rsidR="00687DB2">
        <w:rPr>
          <w:rFonts w:ascii="Verdana" w:hAnsi="Verdana"/>
          <w:b/>
          <w:lang w:val="bg-BG"/>
        </w:rPr>
        <w:t>. Търговище</w:t>
      </w:r>
    </w:p>
    <w:p w:rsidR="002C7D38" w:rsidRPr="0086764E" w:rsidRDefault="002C7D38" w:rsidP="00BA3D1A">
      <w:pPr>
        <w:spacing w:line="360" w:lineRule="auto"/>
        <w:jc w:val="center"/>
        <w:rPr>
          <w:rFonts w:ascii="Verdana" w:hAnsi="Verdana"/>
          <w:b/>
          <w:lang w:val="bg-BG"/>
        </w:rPr>
      </w:pPr>
    </w:p>
    <w:p w:rsidR="00DE6CF7" w:rsidRPr="0086764E" w:rsidRDefault="00C662FD" w:rsidP="002C7D38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 xml:space="preserve">Днес, </w:t>
      </w:r>
      <w:r w:rsidR="00687DB2">
        <w:rPr>
          <w:rFonts w:ascii="Verdana" w:hAnsi="Verdana"/>
          <w:lang w:val="bg-BG"/>
        </w:rPr>
        <w:t>24.03.2025</w:t>
      </w:r>
      <w:r w:rsidRPr="0086764E">
        <w:rPr>
          <w:rFonts w:ascii="Verdana" w:hAnsi="Verdana"/>
          <w:lang w:val="bg-BG"/>
        </w:rPr>
        <w:t xml:space="preserve"> г.</w:t>
      </w:r>
      <w:r w:rsidR="00BA3D1A" w:rsidRPr="0086764E">
        <w:rPr>
          <w:rFonts w:ascii="Verdana" w:hAnsi="Verdana"/>
          <w:lang w:val="bg-BG"/>
        </w:rPr>
        <w:t>,</w:t>
      </w:r>
      <w:r w:rsidR="001E6550" w:rsidRPr="0086764E">
        <w:rPr>
          <w:rFonts w:ascii="Verdana" w:hAnsi="Verdana"/>
          <w:lang w:val="bg-BG"/>
        </w:rPr>
        <w:t xml:space="preserve"> </w:t>
      </w:r>
      <w:r w:rsidR="00687DB2">
        <w:rPr>
          <w:rFonts w:ascii="Verdana" w:hAnsi="Verdana"/>
          <w:lang w:val="bg-BG"/>
        </w:rPr>
        <w:t>в гр. Антоново</w:t>
      </w:r>
      <w:r w:rsidR="002C7D38" w:rsidRPr="00F17386">
        <w:rPr>
          <w:rFonts w:ascii="Verdana" w:hAnsi="Verdana"/>
          <w:lang w:val="bg-BG"/>
        </w:rPr>
        <w:t xml:space="preserve">, </w:t>
      </w:r>
      <w:r w:rsidR="001E6550" w:rsidRPr="00F17386">
        <w:rPr>
          <w:rFonts w:ascii="Verdana" w:hAnsi="Verdana"/>
          <w:lang w:val="bg-BG"/>
        </w:rPr>
        <w:t xml:space="preserve">на основание </w:t>
      </w:r>
      <w:r w:rsidR="002C7D38" w:rsidRPr="00F17386">
        <w:rPr>
          <w:rFonts w:ascii="Verdana" w:hAnsi="Verdana"/>
          <w:lang w:val="bg-BG"/>
        </w:rPr>
        <w:t xml:space="preserve">разпоредбите на </w:t>
      </w:r>
      <w:r w:rsidR="001E6550" w:rsidRPr="00F17386">
        <w:rPr>
          <w:rFonts w:ascii="Verdana" w:hAnsi="Verdana"/>
          <w:lang w:val="bg-BG"/>
        </w:rPr>
        <w:t xml:space="preserve">чл. 37и, ал. 8, т. </w:t>
      </w:r>
      <w:r w:rsidR="006B5BA3" w:rsidRPr="00F17386">
        <w:rPr>
          <w:rFonts w:ascii="Verdana" w:hAnsi="Verdana"/>
          <w:lang w:val="bg-BG"/>
        </w:rPr>
        <w:t xml:space="preserve">2 от </w:t>
      </w:r>
      <w:r w:rsidR="001E6550" w:rsidRPr="00F17386">
        <w:rPr>
          <w:rFonts w:ascii="Verdana" w:hAnsi="Verdana"/>
          <w:lang w:val="bg-BG"/>
        </w:rPr>
        <w:t xml:space="preserve"> З</w:t>
      </w:r>
      <w:r w:rsidR="002C7D38" w:rsidRPr="00F17386">
        <w:rPr>
          <w:rFonts w:ascii="Verdana" w:hAnsi="Verdana"/>
          <w:lang w:val="bg-BG"/>
        </w:rPr>
        <w:t>акон</w:t>
      </w:r>
      <w:r w:rsidR="006B5BA3" w:rsidRPr="00F17386">
        <w:rPr>
          <w:rFonts w:ascii="Verdana" w:hAnsi="Verdana"/>
          <w:lang w:val="bg-BG"/>
        </w:rPr>
        <w:t>а</w:t>
      </w:r>
      <w:r w:rsidR="002C7D38" w:rsidRPr="00F17386">
        <w:rPr>
          <w:rFonts w:ascii="Verdana" w:hAnsi="Verdana"/>
          <w:lang w:val="bg-BG"/>
        </w:rPr>
        <w:t xml:space="preserve"> за собствеността и ползването на земеделските земи (ЗСПЗЗ) и </w:t>
      </w:r>
      <w:r w:rsidR="00F17386" w:rsidRPr="00F17386">
        <w:rPr>
          <w:rFonts w:ascii="Verdana" w:hAnsi="Verdana"/>
          <w:lang w:val="bg-BG"/>
        </w:rPr>
        <w:t>чл. 104г, ал. 5</w:t>
      </w:r>
      <w:r w:rsidR="001E6550" w:rsidRPr="00F17386">
        <w:rPr>
          <w:rFonts w:ascii="Verdana" w:hAnsi="Verdana"/>
          <w:lang w:val="bg-BG"/>
        </w:rPr>
        <w:t xml:space="preserve"> от Правилника за прилагане на ЗСПЗЗ</w:t>
      </w:r>
      <w:r w:rsidR="001E6550" w:rsidRPr="0086764E">
        <w:rPr>
          <w:rFonts w:ascii="Verdana" w:hAnsi="Verdana"/>
          <w:lang w:val="bg-BG"/>
        </w:rPr>
        <w:t xml:space="preserve">, комисия, определена със заповед № </w:t>
      </w:r>
      <w:r w:rsidR="00687DB2">
        <w:rPr>
          <w:rFonts w:ascii="Verdana" w:hAnsi="Verdana"/>
          <w:lang w:val="bg-BG"/>
        </w:rPr>
        <w:t>РД-04-31/11.03.2025 г.</w:t>
      </w:r>
      <w:r w:rsidR="001E6550" w:rsidRPr="0086764E">
        <w:rPr>
          <w:rFonts w:ascii="Verdana" w:hAnsi="Verdana"/>
          <w:lang w:val="bg-BG"/>
        </w:rPr>
        <w:t xml:space="preserve"> на директора на Областна дирекция „Земеделие“</w:t>
      </w:r>
      <w:r w:rsidR="00687DB2">
        <w:rPr>
          <w:rFonts w:ascii="Verdana" w:hAnsi="Verdana"/>
          <w:lang w:val="bg-BG"/>
        </w:rPr>
        <w:t xml:space="preserve"> - Търговище</w:t>
      </w:r>
      <w:r w:rsidR="002C7D38" w:rsidRPr="0086764E">
        <w:rPr>
          <w:rFonts w:ascii="Verdana" w:hAnsi="Verdana"/>
          <w:lang w:val="bg-BG"/>
        </w:rPr>
        <w:t>,</w:t>
      </w:r>
      <w:r w:rsidR="001E6550" w:rsidRPr="0086764E">
        <w:rPr>
          <w:rFonts w:ascii="Verdana" w:hAnsi="Verdana"/>
          <w:lang w:val="bg-BG"/>
        </w:rPr>
        <w:t xml:space="preserve"> в състав:</w:t>
      </w:r>
    </w:p>
    <w:p w:rsidR="00BA3D1A" w:rsidRPr="0086764E" w:rsidRDefault="001E6550" w:rsidP="00BA3D1A">
      <w:pPr>
        <w:spacing w:line="360" w:lineRule="auto"/>
        <w:ind w:firstLine="720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 xml:space="preserve">Председател: </w:t>
      </w:r>
      <w:r w:rsidR="00687DB2" w:rsidRPr="00687DB2">
        <w:rPr>
          <w:rFonts w:ascii="Verdana" w:hAnsi="Verdana"/>
          <w:lang w:val="bg-BG"/>
        </w:rPr>
        <w:t>Неджатин Ахмедов Мустафов – Заместник-кмет към Общинска администрация - Антоново</w:t>
      </w:r>
    </w:p>
    <w:p w:rsidR="00C662FD" w:rsidRPr="0086764E" w:rsidRDefault="00AF0EFE" w:rsidP="00BA3D1A">
      <w:pPr>
        <w:spacing w:line="360" w:lineRule="auto"/>
        <w:ind w:firstLine="720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Членове:</w:t>
      </w:r>
      <w:r w:rsidR="002C7D38" w:rsidRPr="0086764E">
        <w:rPr>
          <w:rFonts w:ascii="Verdana" w:hAnsi="Verdana"/>
          <w:lang w:val="bg-BG"/>
        </w:rPr>
        <w:t xml:space="preserve"> </w:t>
      </w:r>
    </w:p>
    <w:p w:rsidR="00687DB2" w:rsidRPr="00687DB2" w:rsidRDefault="00687DB2" w:rsidP="00687DB2">
      <w:pPr>
        <w:pStyle w:val="ab"/>
        <w:numPr>
          <w:ilvl w:val="0"/>
          <w:numId w:val="40"/>
        </w:numPr>
        <w:spacing w:line="360" w:lineRule="auto"/>
        <w:rPr>
          <w:rFonts w:ascii="Verdana" w:hAnsi="Verdana"/>
          <w:lang w:val="bg-BG"/>
        </w:rPr>
      </w:pPr>
      <w:r w:rsidRPr="00687DB2">
        <w:rPr>
          <w:rFonts w:ascii="Verdana" w:hAnsi="Verdana"/>
          <w:lang w:val="bg-BG"/>
        </w:rPr>
        <w:t xml:space="preserve">Ахмед </w:t>
      </w:r>
      <w:proofErr w:type="spellStart"/>
      <w:r w:rsidRPr="00687DB2">
        <w:rPr>
          <w:rFonts w:ascii="Verdana" w:hAnsi="Verdana"/>
          <w:lang w:val="bg-BG"/>
        </w:rPr>
        <w:t>Акъев</w:t>
      </w:r>
      <w:proofErr w:type="spellEnd"/>
      <w:r w:rsidRPr="00687DB2">
        <w:rPr>
          <w:rFonts w:ascii="Verdana" w:hAnsi="Verdana"/>
          <w:lang w:val="bg-BG"/>
        </w:rPr>
        <w:t xml:space="preserve"> Ахмедов – Старши експерт в Дирекция “ФСДУС” към Об</w:t>
      </w:r>
      <w:r w:rsidR="00AA65F9">
        <w:rPr>
          <w:rFonts w:ascii="Verdana" w:hAnsi="Verdana"/>
          <w:lang w:val="bg-BG"/>
        </w:rPr>
        <w:t>щинска администрация - Антоново</w:t>
      </w:r>
    </w:p>
    <w:p w:rsidR="00687DB2" w:rsidRPr="00687DB2" w:rsidRDefault="00687DB2" w:rsidP="00687DB2">
      <w:pPr>
        <w:pStyle w:val="ab"/>
        <w:numPr>
          <w:ilvl w:val="0"/>
          <w:numId w:val="40"/>
        </w:numPr>
        <w:spacing w:line="360" w:lineRule="auto"/>
        <w:rPr>
          <w:rFonts w:ascii="Verdana" w:hAnsi="Verdana"/>
          <w:lang w:val="bg-BG"/>
        </w:rPr>
      </w:pPr>
      <w:r w:rsidRPr="00687DB2">
        <w:rPr>
          <w:rFonts w:ascii="Verdana" w:hAnsi="Verdana"/>
          <w:lang w:val="bg-BG"/>
        </w:rPr>
        <w:t>Биляна Живкова Рачева – Юрисконсулт в Дирекция „Административно-правна, финансово-стопанска дейност и човешки ресурси“ в Областна дирекция “Земеделие”  Търговище</w:t>
      </w:r>
    </w:p>
    <w:p w:rsidR="00687DB2" w:rsidRPr="00687DB2" w:rsidRDefault="00687DB2" w:rsidP="00687DB2">
      <w:pPr>
        <w:pStyle w:val="ab"/>
        <w:numPr>
          <w:ilvl w:val="0"/>
          <w:numId w:val="40"/>
        </w:numPr>
        <w:spacing w:line="360" w:lineRule="auto"/>
        <w:rPr>
          <w:rFonts w:ascii="Verdana" w:hAnsi="Verdana"/>
          <w:lang w:val="bg-BG"/>
        </w:rPr>
      </w:pPr>
      <w:r w:rsidRPr="00687DB2">
        <w:rPr>
          <w:rFonts w:ascii="Verdana" w:hAnsi="Verdana"/>
          <w:lang w:val="bg-BG"/>
        </w:rPr>
        <w:t xml:space="preserve">Айдън </w:t>
      </w:r>
      <w:proofErr w:type="spellStart"/>
      <w:r w:rsidRPr="00687DB2">
        <w:rPr>
          <w:rFonts w:ascii="Verdana" w:hAnsi="Verdana"/>
          <w:lang w:val="bg-BG"/>
        </w:rPr>
        <w:t>Акъев</w:t>
      </w:r>
      <w:proofErr w:type="spellEnd"/>
      <w:r w:rsidRPr="00687DB2">
        <w:rPr>
          <w:rFonts w:ascii="Verdana" w:hAnsi="Verdana"/>
          <w:lang w:val="bg-BG"/>
        </w:rPr>
        <w:t xml:space="preserve"> Ахмедов – Началник на Общинска сл</w:t>
      </w:r>
      <w:r w:rsidR="00AA65F9">
        <w:rPr>
          <w:rFonts w:ascii="Verdana" w:hAnsi="Verdana"/>
          <w:lang w:val="bg-BG"/>
        </w:rPr>
        <w:t>ужба по земеделие град Антоново</w:t>
      </w:r>
    </w:p>
    <w:p w:rsidR="00687DB2" w:rsidRPr="00687DB2" w:rsidRDefault="00687DB2" w:rsidP="00687DB2">
      <w:pPr>
        <w:pStyle w:val="ab"/>
        <w:numPr>
          <w:ilvl w:val="0"/>
          <w:numId w:val="40"/>
        </w:numPr>
        <w:spacing w:line="360" w:lineRule="auto"/>
        <w:rPr>
          <w:rFonts w:ascii="Verdana" w:hAnsi="Verdana"/>
          <w:lang w:val="bg-BG"/>
        </w:rPr>
      </w:pPr>
      <w:r w:rsidRPr="00687DB2">
        <w:rPr>
          <w:rFonts w:ascii="Verdana" w:hAnsi="Verdana"/>
          <w:lang w:val="bg-BG"/>
        </w:rPr>
        <w:t>Д-р Дилян Генов – Областна дирекция по без</w:t>
      </w:r>
      <w:r w:rsidR="00AA65F9">
        <w:rPr>
          <w:rFonts w:ascii="Verdana" w:hAnsi="Verdana"/>
          <w:lang w:val="bg-BG"/>
        </w:rPr>
        <w:t>опасност на храните – Търговище</w:t>
      </w:r>
    </w:p>
    <w:p w:rsidR="00687DB2" w:rsidRDefault="00AA65F9" w:rsidP="00AA65F9">
      <w:pPr>
        <w:pStyle w:val="ab"/>
        <w:numPr>
          <w:ilvl w:val="0"/>
          <w:numId w:val="40"/>
        </w:numPr>
        <w:spacing w:line="360" w:lineRule="auto"/>
        <w:rPr>
          <w:rFonts w:ascii="Verdana" w:hAnsi="Verdana"/>
          <w:lang w:val="bg-BG"/>
        </w:rPr>
      </w:pPr>
      <w:r w:rsidRPr="00AA65F9">
        <w:rPr>
          <w:rFonts w:ascii="Verdana" w:hAnsi="Verdana"/>
          <w:lang w:val="bg-BG"/>
        </w:rPr>
        <w:t>Ешреф Хасанов – кметски наместник на с. Свирчово, общ. Антоново</w:t>
      </w:r>
    </w:p>
    <w:p w:rsidR="00C662FD" w:rsidRDefault="006B5BA3" w:rsidP="00040ACA">
      <w:pPr>
        <w:spacing w:line="360" w:lineRule="auto"/>
        <w:jc w:val="both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определи лицата, допуснати до участие в разпределение</w:t>
      </w:r>
      <w:r w:rsidR="00F17386">
        <w:rPr>
          <w:rFonts w:ascii="Verdana" w:hAnsi="Verdana"/>
          <w:lang w:val="bg-BG"/>
        </w:rPr>
        <w:t xml:space="preserve">то на </w:t>
      </w:r>
      <w:r w:rsidRPr="0086764E">
        <w:rPr>
          <w:rFonts w:ascii="Verdana" w:hAnsi="Verdana"/>
          <w:lang w:val="bg-BG"/>
        </w:rPr>
        <w:t>пасища, мери и ливади от държавния и общинския поземлен фонд</w:t>
      </w:r>
      <w:r w:rsidR="00F17386">
        <w:rPr>
          <w:rFonts w:ascii="Verdana" w:hAnsi="Verdana"/>
          <w:lang w:val="bg-BG"/>
        </w:rPr>
        <w:t>,</w:t>
      </w:r>
      <w:r w:rsidR="00BE20C9">
        <w:rPr>
          <w:rFonts w:ascii="Verdana" w:hAnsi="Verdana"/>
          <w:lang w:val="bg-BG"/>
        </w:rPr>
        <w:t xml:space="preserve"> </w:t>
      </w:r>
      <w:r w:rsidR="00F17386">
        <w:rPr>
          <w:rFonts w:ascii="Verdana" w:hAnsi="Verdana"/>
          <w:lang w:val="bg-BG"/>
        </w:rPr>
        <w:t xml:space="preserve">находящи се в </w:t>
      </w:r>
      <w:r w:rsidR="00C33162" w:rsidRPr="00A05028">
        <w:rPr>
          <w:rFonts w:ascii="Verdana" w:hAnsi="Verdana"/>
          <w:lang w:val="bg-BG"/>
        </w:rPr>
        <w:t xml:space="preserve">землището на </w:t>
      </w:r>
      <w:r w:rsidR="006E7CA9" w:rsidRPr="006E7CA9">
        <w:rPr>
          <w:rFonts w:ascii="Verdana" w:hAnsi="Verdana"/>
          <w:lang w:val="bg-BG"/>
        </w:rPr>
        <w:t xml:space="preserve">с. Свирчово, общ. Антоново, </w:t>
      </w:r>
      <w:proofErr w:type="spellStart"/>
      <w:r w:rsidR="006E7CA9" w:rsidRPr="006E7CA9">
        <w:rPr>
          <w:rFonts w:ascii="Verdana" w:hAnsi="Verdana"/>
          <w:lang w:val="bg-BG"/>
        </w:rPr>
        <w:t>обл</w:t>
      </w:r>
      <w:proofErr w:type="spellEnd"/>
      <w:r w:rsidR="006E7CA9" w:rsidRPr="006E7CA9">
        <w:rPr>
          <w:rFonts w:ascii="Verdana" w:hAnsi="Verdana"/>
          <w:lang w:val="bg-BG"/>
        </w:rPr>
        <w:t>. Търговище</w:t>
      </w:r>
      <w:r w:rsidR="00687DB2">
        <w:rPr>
          <w:rFonts w:ascii="Verdana" w:hAnsi="Verdana"/>
          <w:lang w:val="bg-BG"/>
        </w:rPr>
        <w:t>.</w:t>
      </w:r>
    </w:p>
    <w:p w:rsidR="006B5BA3" w:rsidRPr="0086764E" w:rsidRDefault="00ED2E0B" w:rsidP="00ED2E0B">
      <w:pPr>
        <w:spacing w:line="360" w:lineRule="auto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ab/>
      </w:r>
      <w:r w:rsidR="00684BB8">
        <w:rPr>
          <w:rFonts w:ascii="Verdana" w:hAnsi="Verdana"/>
          <w:lang w:val="bg-BG"/>
        </w:rPr>
        <w:t xml:space="preserve">На </w:t>
      </w:r>
      <w:r w:rsidR="00687DB2">
        <w:rPr>
          <w:rFonts w:ascii="Verdana" w:hAnsi="Verdana"/>
          <w:lang w:val="bg-BG"/>
        </w:rPr>
        <w:t xml:space="preserve">24.03.2025 </w:t>
      </w:r>
      <w:r w:rsidR="00A05028">
        <w:rPr>
          <w:rFonts w:ascii="Verdana" w:hAnsi="Verdana"/>
          <w:lang w:val="bg-BG"/>
        </w:rPr>
        <w:t>г.</w:t>
      </w:r>
      <w:r w:rsidR="00684BB8">
        <w:rPr>
          <w:rFonts w:ascii="Verdana" w:hAnsi="Verdana"/>
          <w:lang w:val="bg-BG"/>
        </w:rPr>
        <w:t xml:space="preserve"> н</w:t>
      </w:r>
      <w:r w:rsidR="00AC0702" w:rsidRPr="0086764E">
        <w:rPr>
          <w:rFonts w:ascii="Verdana" w:hAnsi="Verdana"/>
          <w:lang w:val="bg-BG"/>
        </w:rPr>
        <w:t xml:space="preserve">ачалникът на Общинска служба по земеделие </w:t>
      </w:r>
      <w:r w:rsidR="00687DB2">
        <w:rPr>
          <w:rFonts w:ascii="Verdana" w:hAnsi="Verdana"/>
          <w:lang w:val="bg-BG"/>
        </w:rPr>
        <w:t>- Антоново</w:t>
      </w:r>
      <w:r w:rsidR="00AC0702" w:rsidRPr="0086764E">
        <w:rPr>
          <w:rFonts w:ascii="Verdana" w:hAnsi="Verdana"/>
          <w:lang w:val="bg-BG"/>
        </w:rPr>
        <w:t xml:space="preserve"> предаде на председателя на комисията </w:t>
      </w:r>
      <w:r w:rsidR="00AC0702" w:rsidRPr="00DD2315">
        <w:rPr>
          <w:rFonts w:ascii="Verdana" w:hAnsi="Verdana"/>
          <w:lang w:val="bg-BG"/>
        </w:rPr>
        <w:t xml:space="preserve">общо </w:t>
      </w:r>
      <w:r w:rsidR="00DD2315" w:rsidRPr="00DD2315">
        <w:rPr>
          <w:rFonts w:ascii="Verdana" w:hAnsi="Verdana"/>
          <w:lang w:val="bg-BG"/>
        </w:rPr>
        <w:t xml:space="preserve">1 </w:t>
      </w:r>
      <w:r w:rsidR="00AC0702" w:rsidRPr="00DD2315">
        <w:rPr>
          <w:rFonts w:ascii="Verdana" w:hAnsi="Verdana"/>
          <w:lang w:val="bg-BG"/>
        </w:rPr>
        <w:t>бро</w:t>
      </w:r>
      <w:r w:rsidR="00DD2315" w:rsidRPr="00DD2315">
        <w:rPr>
          <w:rFonts w:ascii="Verdana" w:hAnsi="Verdana"/>
          <w:lang w:val="bg-BG"/>
        </w:rPr>
        <w:t>й</w:t>
      </w:r>
      <w:r w:rsidR="00AC0702" w:rsidRPr="0086764E">
        <w:rPr>
          <w:rFonts w:ascii="Verdana" w:hAnsi="Verdana"/>
          <w:lang w:val="bg-BG"/>
        </w:rPr>
        <w:t xml:space="preserve"> заявле</w:t>
      </w:r>
      <w:r w:rsidR="008C5405">
        <w:rPr>
          <w:rFonts w:ascii="Verdana" w:hAnsi="Verdana"/>
          <w:lang w:val="bg-BG"/>
        </w:rPr>
        <w:t>ние</w:t>
      </w:r>
      <w:r w:rsidR="00684BB8">
        <w:rPr>
          <w:rFonts w:ascii="Verdana" w:hAnsi="Verdana"/>
          <w:lang w:val="bg-BG"/>
        </w:rPr>
        <w:t xml:space="preserve"> по чл. 37и, ал. 5 от ЗСПЗЗ за участие в разпределението на пасища, мери и ливади за календарната </w:t>
      </w:r>
      <w:r w:rsidR="00687DB2" w:rsidRPr="00DD2315">
        <w:rPr>
          <w:rFonts w:ascii="Verdana" w:hAnsi="Verdana"/>
          <w:lang w:val="bg-BG"/>
        </w:rPr>
        <w:t>2026</w:t>
      </w:r>
      <w:r w:rsidR="00684BB8" w:rsidRPr="00DD2315">
        <w:rPr>
          <w:rFonts w:ascii="Verdana" w:hAnsi="Verdana"/>
          <w:lang w:val="bg-BG"/>
        </w:rPr>
        <w:t xml:space="preserve"> година</w:t>
      </w:r>
      <w:r w:rsidR="00684BB8">
        <w:rPr>
          <w:rFonts w:ascii="Verdana" w:hAnsi="Verdana"/>
          <w:lang w:val="bg-BG"/>
        </w:rPr>
        <w:t xml:space="preserve">. </w:t>
      </w:r>
      <w:r w:rsidR="00AC0702" w:rsidRPr="0086764E">
        <w:rPr>
          <w:rFonts w:ascii="Verdana" w:hAnsi="Verdana"/>
          <w:lang w:val="bg-BG"/>
        </w:rPr>
        <w:t>Комисията пристъпи</w:t>
      </w:r>
      <w:r w:rsidR="008C5405">
        <w:rPr>
          <w:rFonts w:ascii="Verdana" w:hAnsi="Verdana"/>
          <w:lang w:val="bg-BG"/>
        </w:rPr>
        <w:t xml:space="preserve"> към разглеждане на заявлението</w:t>
      </w:r>
      <w:r w:rsidR="00B56741">
        <w:rPr>
          <w:rFonts w:ascii="Verdana" w:hAnsi="Verdana"/>
          <w:lang w:val="bg-BG"/>
        </w:rPr>
        <w:t>. На основаните извършените административни проверки, комисията реши:</w:t>
      </w:r>
    </w:p>
    <w:p w:rsidR="001C42C4" w:rsidRDefault="007E0B64" w:rsidP="006E7CA9">
      <w:pPr>
        <w:pStyle w:val="ab"/>
        <w:numPr>
          <w:ilvl w:val="0"/>
          <w:numId w:val="32"/>
        </w:numPr>
        <w:tabs>
          <w:tab w:val="left" w:pos="1466"/>
        </w:tabs>
        <w:spacing w:after="160" w:line="360" w:lineRule="auto"/>
        <w:ind w:left="0" w:firstLine="72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Проверка по отношение на З</w:t>
      </w:r>
      <w:r w:rsidR="001C42C4" w:rsidRPr="0086764E">
        <w:rPr>
          <w:rFonts w:ascii="Verdana" w:hAnsi="Verdana"/>
          <w:lang w:val="bg-BG"/>
        </w:rPr>
        <w:t>аявление</w:t>
      </w:r>
      <w:r w:rsidR="00684BB8">
        <w:rPr>
          <w:rFonts w:ascii="Verdana" w:hAnsi="Verdana"/>
          <w:lang w:val="bg-BG"/>
        </w:rPr>
        <w:t xml:space="preserve"> </w:t>
      </w:r>
      <w:r w:rsidR="001C42C4" w:rsidRPr="0086764E">
        <w:rPr>
          <w:rFonts w:ascii="Verdana" w:hAnsi="Verdana"/>
          <w:lang w:val="bg-BG"/>
        </w:rPr>
        <w:t>с вх. №</w:t>
      </w:r>
      <w:r w:rsidR="00441D70">
        <w:rPr>
          <w:rFonts w:ascii="Verdana" w:hAnsi="Verdana"/>
          <w:lang w:val="bg-BG"/>
        </w:rPr>
        <w:t xml:space="preserve"> РД-12-02-</w:t>
      </w:r>
      <w:r w:rsidR="006E7CA9">
        <w:rPr>
          <w:rFonts w:ascii="Verdana" w:hAnsi="Verdana"/>
          <w:lang w:val="bg-BG"/>
        </w:rPr>
        <w:t>263</w:t>
      </w:r>
      <w:r w:rsidR="00441D70">
        <w:rPr>
          <w:rFonts w:ascii="Verdana" w:hAnsi="Verdana"/>
          <w:lang w:val="bg-BG"/>
        </w:rPr>
        <w:t xml:space="preserve"> от </w:t>
      </w:r>
      <w:r w:rsidR="006A2CD1">
        <w:rPr>
          <w:rFonts w:ascii="Verdana" w:hAnsi="Verdana"/>
          <w:lang w:val="bg-BG"/>
        </w:rPr>
        <w:t>0</w:t>
      </w:r>
      <w:r w:rsidR="006E7CA9">
        <w:rPr>
          <w:rFonts w:ascii="Verdana" w:hAnsi="Verdana"/>
          <w:lang w:val="bg-BG"/>
        </w:rPr>
        <w:t>4</w:t>
      </w:r>
      <w:r w:rsidR="00441D70">
        <w:rPr>
          <w:rFonts w:ascii="Verdana" w:hAnsi="Verdana"/>
          <w:lang w:val="bg-BG"/>
        </w:rPr>
        <w:t>.03.2025 г.</w:t>
      </w:r>
      <w:r w:rsidR="00684BB8">
        <w:rPr>
          <w:rFonts w:ascii="Verdana" w:hAnsi="Verdana"/>
          <w:lang w:val="bg-BG"/>
        </w:rPr>
        <w:t xml:space="preserve">, със заявител </w:t>
      </w:r>
      <w:r w:rsidR="002067C5">
        <w:rPr>
          <w:rFonts w:ascii="Verdana" w:hAnsi="Verdana"/>
        </w:rPr>
        <w:t>С</w:t>
      </w:r>
      <w:r w:rsidR="002067C5">
        <w:rPr>
          <w:rFonts w:ascii="Verdana" w:hAnsi="Verdana"/>
          <w:lang w:val="bg-BG"/>
        </w:rPr>
        <w:t>.</w:t>
      </w:r>
      <w:r w:rsidR="002067C5">
        <w:rPr>
          <w:rFonts w:ascii="Verdana" w:hAnsi="Verdana"/>
        </w:rPr>
        <w:t xml:space="preserve"> Х</w:t>
      </w:r>
      <w:r w:rsidR="002067C5">
        <w:rPr>
          <w:rFonts w:ascii="Verdana" w:hAnsi="Verdana"/>
          <w:lang w:val="bg-BG"/>
        </w:rPr>
        <w:t>.</w:t>
      </w:r>
      <w:r w:rsidR="002067C5">
        <w:rPr>
          <w:rFonts w:ascii="Verdana" w:hAnsi="Verdana"/>
        </w:rPr>
        <w:t xml:space="preserve"> Х</w:t>
      </w:r>
      <w:r w:rsidR="002067C5">
        <w:rPr>
          <w:rFonts w:ascii="Verdana" w:hAnsi="Verdana"/>
          <w:lang w:val="bg-BG"/>
        </w:rPr>
        <w:t>.</w:t>
      </w:r>
      <w:r w:rsidR="00A65E43">
        <w:rPr>
          <w:rFonts w:ascii="Verdana" w:hAnsi="Verdana"/>
          <w:lang w:val="bg-BG"/>
        </w:rPr>
        <w:t xml:space="preserve"> ЕГН </w:t>
      </w:r>
      <w:r w:rsidR="002067C5">
        <w:rPr>
          <w:rFonts w:ascii="Verdana" w:hAnsi="Verdana"/>
          <w:lang w:val="bg-BG"/>
        </w:rPr>
        <w:t>……………………………….</w:t>
      </w:r>
      <w:r w:rsidR="009819A4" w:rsidRPr="00A65E43">
        <w:rPr>
          <w:rFonts w:ascii="Verdana" w:hAnsi="Verdana"/>
          <w:lang w:val="bg-BG"/>
        </w:rPr>
        <w:t xml:space="preserve">, </w:t>
      </w:r>
      <w:r w:rsidR="00755DA8" w:rsidRPr="00A65E43">
        <w:rPr>
          <w:rFonts w:ascii="Verdana" w:hAnsi="Verdana"/>
          <w:lang w:val="bg-BG"/>
        </w:rPr>
        <w:t>собственик/ползвател</w:t>
      </w:r>
      <w:r w:rsidR="009819A4" w:rsidRPr="00A65E43">
        <w:rPr>
          <w:rFonts w:ascii="Verdana" w:hAnsi="Verdana"/>
          <w:lang w:val="bg-BG"/>
        </w:rPr>
        <w:t xml:space="preserve"> на животновъден обект, в който към 01.02.2025</w:t>
      </w:r>
      <w:r w:rsidR="001C42C4" w:rsidRPr="00A65E43">
        <w:rPr>
          <w:rFonts w:ascii="Verdana" w:hAnsi="Verdana"/>
          <w:lang w:val="bg-BG"/>
        </w:rPr>
        <w:t xml:space="preserve"> г. се отглеждат пасищни селскостопански животни, както следва:</w:t>
      </w:r>
    </w:p>
    <w:p w:rsidR="00AA65F9" w:rsidRDefault="00AA65F9" w:rsidP="00AA65F9">
      <w:pPr>
        <w:tabs>
          <w:tab w:val="left" w:pos="1466"/>
        </w:tabs>
        <w:spacing w:after="160" w:line="360" w:lineRule="auto"/>
        <w:jc w:val="both"/>
        <w:rPr>
          <w:rFonts w:ascii="Verdana" w:hAnsi="Verdana"/>
          <w:lang w:val="bg-BG"/>
        </w:rPr>
      </w:pPr>
    </w:p>
    <w:p w:rsidR="00AA65F9" w:rsidRDefault="00AA65F9" w:rsidP="00AA65F9">
      <w:pPr>
        <w:tabs>
          <w:tab w:val="left" w:pos="1466"/>
        </w:tabs>
        <w:spacing w:after="160" w:line="360" w:lineRule="auto"/>
        <w:jc w:val="both"/>
        <w:rPr>
          <w:rFonts w:ascii="Verdana" w:hAnsi="Verdana"/>
          <w:lang w:val="bg-BG"/>
        </w:rPr>
      </w:pPr>
    </w:p>
    <w:p w:rsidR="00AA65F9" w:rsidRPr="00AA65F9" w:rsidRDefault="00AA65F9" w:rsidP="00AA65F9">
      <w:pPr>
        <w:tabs>
          <w:tab w:val="left" w:pos="1466"/>
        </w:tabs>
        <w:spacing w:after="160" w:line="360" w:lineRule="auto"/>
        <w:jc w:val="both"/>
        <w:rPr>
          <w:rFonts w:ascii="Verdana" w:hAnsi="Verdana"/>
          <w:lang w:val="bg-BG"/>
        </w:rPr>
      </w:pPr>
    </w:p>
    <w:tbl>
      <w:tblPr>
        <w:tblW w:w="99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82"/>
        <w:gridCol w:w="2662"/>
        <w:gridCol w:w="1876"/>
      </w:tblGrid>
      <w:tr w:rsidR="00AC0702" w:rsidRPr="00755DA8" w:rsidTr="0086764E">
        <w:trPr>
          <w:trHeight w:val="66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AC0702" w:rsidRPr="00755DA8" w:rsidRDefault="00AC0702" w:rsidP="006E7CA9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755DA8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lastRenderedPageBreak/>
              <w:t xml:space="preserve">Животновъден обект с № </w:t>
            </w:r>
            <w:r w:rsidR="006E7CA9" w:rsidRPr="006E7CA9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7960А-0006</w:t>
            </w:r>
            <w:r w:rsidR="00755DA8" w:rsidRPr="00755DA8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 xml:space="preserve">, </w:t>
            </w:r>
            <w:r w:rsidR="00E4206B" w:rsidRPr="00E4206B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 xml:space="preserve">с. </w:t>
            </w:r>
            <w:r w:rsidR="006E7CA9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Свирчово</w:t>
            </w:r>
            <w:r w:rsidRPr="00755DA8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 xml:space="preserve">, общ. </w:t>
            </w:r>
            <w:r w:rsidR="009819A4" w:rsidRPr="00755DA8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Антоново</w:t>
            </w:r>
            <w:r w:rsidRPr="00755DA8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 xml:space="preserve">, </w:t>
            </w:r>
            <w:proofErr w:type="spellStart"/>
            <w:r w:rsidRPr="00755DA8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обл</w:t>
            </w:r>
            <w:proofErr w:type="spellEnd"/>
            <w:r w:rsidRPr="00755DA8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 xml:space="preserve">. </w:t>
            </w:r>
            <w:r w:rsidR="009819A4" w:rsidRPr="00755DA8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Търговище</w:t>
            </w:r>
          </w:p>
        </w:tc>
      </w:tr>
      <w:tr w:rsidR="00AC0702" w:rsidRPr="00755DA8" w:rsidTr="0086764E">
        <w:trPr>
          <w:trHeight w:val="30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C0702" w:rsidRPr="00755DA8" w:rsidRDefault="001C42C4" w:rsidP="00A05028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bg-BG"/>
              </w:rPr>
            </w:pPr>
            <w:r w:rsidRPr="00755DA8">
              <w:rPr>
                <w:rFonts w:asciiTheme="minorHAnsi" w:hAnsiTheme="minorHAnsi" w:cstheme="minorHAnsi"/>
                <w:b/>
                <w:bCs/>
                <w:sz w:val="22"/>
                <w:szCs w:val="22"/>
                <w:lang w:val="bg-BG"/>
              </w:rPr>
              <w:t>Пасищни селскостопански животни</w:t>
            </w:r>
            <w:r w:rsidR="00AC0702" w:rsidRPr="00755DA8">
              <w:rPr>
                <w:rFonts w:asciiTheme="minorHAnsi" w:hAnsiTheme="minorHAnsi" w:cstheme="minorHAnsi"/>
                <w:b/>
                <w:bCs/>
                <w:sz w:val="22"/>
                <w:szCs w:val="22"/>
                <w:lang w:val="bg-BG"/>
              </w:rPr>
              <w:t xml:space="preserve"> към 01.02. на  </w:t>
            </w:r>
            <w:r w:rsidR="00240AD0" w:rsidRPr="00755DA8">
              <w:rPr>
                <w:rFonts w:asciiTheme="minorHAnsi" w:hAnsiTheme="minorHAnsi" w:cstheme="minorHAnsi"/>
                <w:b/>
                <w:bCs/>
                <w:sz w:val="22"/>
                <w:szCs w:val="22"/>
                <w:lang w:val="bg-BG"/>
              </w:rPr>
              <w:t xml:space="preserve">текущата </w:t>
            </w:r>
            <w:r w:rsidR="00AC0702" w:rsidRPr="00755DA8">
              <w:rPr>
                <w:rFonts w:asciiTheme="minorHAnsi" w:hAnsiTheme="minorHAnsi" w:cstheme="minorHAnsi"/>
                <w:b/>
                <w:bCs/>
                <w:sz w:val="22"/>
                <w:szCs w:val="22"/>
                <w:lang w:val="bg-BG"/>
              </w:rPr>
              <w:t>година</w:t>
            </w:r>
          </w:p>
        </w:tc>
      </w:tr>
      <w:tr w:rsidR="00AC0702" w:rsidRPr="00755DA8" w:rsidTr="006E07CB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C0702" w:rsidRPr="00755DA8" w:rsidRDefault="00AC0702" w:rsidP="001C42C4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bg-BG"/>
              </w:rPr>
            </w:pPr>
            <w:r w:rsidRPr="00755DA8">
              <w:rPr>
                <w:rFonts w:asciiTheme="minorHAnsi" w:hAnsiTheme="minorHAnsi" w:cstheme="minorHAnsi"/>
                <w:b/>
                <w:bCs/>
                <w:sz w:val="22"/>
                <w:szCs w:val="22"/>
                <w:lang w:val="bg-BG"/>
              </w:rPr>
              <w:t>Вид животни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C0702" w:rsidRPr="00755DA8" w:rsidRDefault="00AC0702" w:rsidP="001C42C4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bg-BG"/>
              </w:rPr>
            </w:pPr>
            <w:r w:rsidRPr="00755DA8">
              <w:rPr>
                <w:rFonts w:asciiTheme="minorHAnsi" w:hAnsiTheme="minorHAnsi" w:cstheme="minorHAnsi"/>
                <w:b/>
                <w:bCs/>
                <w:sz w:val="22"/>
                <w:szCs w:val="22"/>
                <w:lang w:val="bg-BG"/>
              </w:rPr>
              <w:t>Брой животни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C0702" w:rsidRPr="00755DA8" w:rsidRDefault="00AC0702" w:rsidP="001C42C4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bg-BG"/>
              </w:rPr>
            </w:pPr>
            <w:r w:rsidRPr="00755DA8">
              <w:rPr>
                <w:rFonts w:asciiTheme="minorHAnsi" w:hAnsiTheme="minorHAnsi" w:cstheme="minorHAnsi"/>
                <w:b/>
                <w:bCs/>
                <w:sz w:val="22"/>
                <w:szCs w:val="22"/>
                <w:lang w:val="bg-BG"/>
              </w:rPr>
              <w:t>Брой ЖЕ</w:t>
            </w:r>
          </w:p>
        </w:tc>
      </w:tr>
      <w:tr w:rsidR="006E7CA9" w:rsidRPr="00755DA8" w:rsidTr="001D4B8D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7CA9" w:rsidRPr="006E7CA9" w:rsidRDefault="006E7CA9" w:rsidP="006E7CA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E7CA9">
              <w:rPr>
                <w:rFonts w:asciiTheme="minorHAnsi" w:hAnsiTheme="minorHAnsi" w:cstheme="minorHAnsi"/>
                <w:sz w:val="22"/>
                <w:szCs w:val="22"/>
              </w:rPr>
              <w:t xml:space="preserve">ДПЖ </w:t>
            </w:r>
            <w:proofErr w:type="spellStart"/>
            <w:r w:rsidRPr="006E7CA9">
              <w:rPr>
                <w:rFonts w:asciiTheme="minorHAnsi" w:hAnsiTheme="minorHAnsi" w:cstheme="minorHAnsi"/>
                <w:sz w:val="22"/>
                <w:szCs w:val="22"/>
              </w:rPr>
              <w:t>над</w:t>
            </w:r>
            <w:proofErr w:type="spellEnd"/>
            <w:r w:rsidRPr="006E7CA9">
              <w:rPr>
                <w:rFonts w:asciiTheme="minorHAnsi" w:hAnsiTheme="minorHAnsi" w:cstheme="minorHAnsi"/>
                <w:sz w:val="22"/>
                <w:szCs w:val="22"/>
              </w:rPr>
              <w:t xml:space="preserve"> 12 </w:t>
            </w:r>
            <w:proofErr w:type="spellStart"/>
            <w:r w:rsidRPr="006E7CA9">
              <w:rPr>
                <w:rFonts w:asciiTheme="minorHAnsi" w:hAnsiTheme="minorHAnsi" w:cstheme="minorHAnsi"/>
                <w:sz w:val="22"/>
                <w:szCs w:val="22"/>
              </w:rPr>
              <w:t>месеца</w:t>
            </w:r>
            <w:proofErr w:type="spellEnd"/>
            <w:r w:rsidRPr="006E7CA9">
              <w:rPr>
                <w:rFonts w:asciiTheme="minorHAnsi" w:hAnsiTheme="minorHAnsi" w:cstheme="minorHAnsi"/>
                <w:sz w:val="22"/>
                <w:szCs w:val="22"/>
              </w:rPr>
              <w:t xml:space="preserve"> - </w:t>
            </w:r>
            <w:proofErr w:type="spellStart"/>
            <w:r w:rsidRPr="006E7CA9">
              <w:rPr>
                <w:rFonts w:asciiTheme="minorHAnsi" w:hAnsiTheme="minorHAnsi" w:cstheme="minorHAnsi"/>
                <w:sz w:val="22"/>
                <w:szCs w:val="22"/>
              </w:rPr>
              <w:t>мляко</w:t>
            </w:r>
            <w:proofErr w:type="spellEnd"/>
            <w:r w:rsidRPr="006E7CA9">
              <w:rPr>
                <w:rFonts w:asciiTheme="minorHAnsi" w:hAnsiTheme="minorHAnsi" w:cstheme="minorHAnsi"/>
                <w:sz w:val="22"/>
                <w:szCs w:val="22"/>
              </w:rPr>
              <w:t>/</w:t>
            </w:r>
            <w:proofErr w:type="spellStart"/>
            <w:r w:rsidRPr="006E7CA9">
              <w:rPr>
                <w:rFonts w:asciiTheme="minorHAnsi" w:hAnsiTheme="minorHAnsi" w:cstheme="minorHAnsi"/>
                <w:sz w:val="22"/>
                <w:szCs w:val="22"/>
              </w:rPr>
              <w:t>месо</w:t>
            </w:r>
            <w:proofErr w:type="spellEnd"/>
            <w:r w:rsidRPr="006E7CA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7CA9" w:rsidRPr="006E7CA9" w:rsidRDefault="006E7CA9" w:rsidP="006E7CA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E7CA9">
              <w:rPr>
                <w:rFonts w:asciiTheme="minorHAnsi" w:hAnsiTheme="minorHAnsi" w:cstheme="minorHAnsi"/>
                <w:sz w:val="22"/>
                <w:szCs w:val="22"/>
              </w:rPr>
              <w:t xml:space="preserve">180 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7CA9" w:rsidRPr="006E7CA9" w:rsidRDefault="006E7CA9" w:rsidP="006E7CA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E7CA9">
              <w:rPr>
                <w:rFonts w:asciiTheme="minorHAnsi" w:hAnsiTheme="minorHAnsi" w:cstheme="minorHAnsi"/>
                <w:sz w:val="22"/>
                <w:szCs w:val="22"/>
              </w:rPr>
              <w:t>27.000</w:t>
            </w:r>
          </w:p>
        </w:tc>
      </w:tr>
      <w:tr w:rsidR="00AC0702" w:rsidRPr="00755DA8" w:rsidTr="006E07CB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0702" w:rsidRPr="00755DA8" w:rsidRDefault="00AC0702" w:rsidP="001C42C4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0702" w:rsidRPr="00755DA8" w:rsidRDefault="00AC0702" w:rsidP="001C42C4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0702" w:rsidRPr="00755DA8" w:rsidRDefault="00AC0702" w:rsidP="006E7CA9">
            <w:pP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755DA8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bg-BG"/>
              </w:rPr>
              <w:t>Общо:</w:t>
            </w:r>
            <w:r w:rsidR="001C42C4" w:rsidRPr="00755DA8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 w:rsidR="006E7CA9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bg-BG"/>
              </w:rPr>
              <w:t>27.0</w:t>
            </w:r>
            <w:r w:rsidR="00E4206B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bg-BG"/>
              </w:rPr>
              <w:t>00</w:t>
            </w:r>
          </w:p>
        </w:tc>
      </w:tr>
    </w:tbl>
    <w:p w:rsidR="00AC0702" w:rsidRDefault="00AC0702" w:rsidP="001C42C4">
      <w:pPr>
        <w:spacing w:line="360" w:lineRule="auto"/>
        <w:rPr>
          <w:rFonts w:ascii="Verdana" w:hAnsi="Verdana"/>
          <w:i/>
          <w:lang w:val="bg-BG"/>
        </w:rPr>
      </w:pPr>
      <w:r w:rsidRPr="0086764E">
        <w:rPr>
          <w:rFonts w:ascii="Verdana" w:hAnsi="Verdana"/>
          <w:i/>
          <w:lang w:val="bg-BG"/>
        </w:rPr>
        <w:t>*За всеки животновъден обект се попълва отделна таблица</w:t>
      </w:r>
    </w:p>
    <w:tbl>
      <w:tblPr>
        <w:tblW w:w="99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82"/>
        <w:gridCol w:w="2662"/>
        <w:gridCol w:w="1876"/>
      </w:tblGrid>
      <w:tr w:rsidR="006E7CA9" w:rsidRPr="00755DA8" w:rsidTr="00F13E7B">
        <w:trPr>
          <w:trHeight w:val="66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6E7CA9" w:rsidRPr="00755DA8" w:rsidRDefault="006E7CA9" w:rsidP="00F13E7B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755DA8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 xml:space="preserve">Животновъден обект с № </w:t>
            </w:r>
            <w:r w:rsidRPr="006E7CA9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7960А-0040</w:t>
            </w:r>
            <w:r w:rsidRPr="00755DA8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 xml:space="preserve">, </w:t>
            </w:r>
            <w:r w:rsidRPr="00E4206B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 xml:space="preserve">с. </w:t>
            </w:r>
            <w:r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Свирчово</w:t>
            </w:r>
            <w:r w:rsidRPr="00755DA8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 xml:space="preserve">, общ. Антоново, </w:t>
            </w:r>
            <w:proofErr w:type="spellStart"/>
            <w:r w:rsidRPr="00755DA8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обл</w:t>
            </w:r>
            <w:proofErr w:type="spellEnd"/>
            <w:r w:rsidRPr="00755DA8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. Търговище</w:t>
            </w:r>
          </w:p>
        </w:tc>
      </w:tr>
      <w:tr w:rsidR="006E7CA9" w:rsidRPr="00755DA8" w:rsidTr="00F13E7B">
        <w:trPr>
          <w:trHeight w:val="30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6E7CA9" w:rsidRPr="00755DA8" w:rsidRDefault="006E7CA9" w:rsidP="00F13E7B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bg-BG"/>
              </w:rPr>
            </w:pPr>
            <w:r w:rsidRPr="00755DA8">
              <w:rPr>
                <w:rFonts w:asciiTheme="minorHAnsi" w:hAnsiTheme="minorHAnsi" w:cstheme="minorHAnsi"/>
                <w:b/>
                <w:bCs/>
                <w:sz w:val="22"/>
                <w:szCs w:val="22"/>
                <w:lang w:val="bg-BG"/>
              </w:rPr>
              <w:t>Пасищни селскостопански животни към 01.02. на  текущата година</w:t>
            </w:r>
          </w:p>
        </w:tc>
      </w:tr>
      <w:tr w:rsidR="006E7CA9" w:rsidRPr="00755DA8" w:rsidTr="00F13E7B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6E7CA9" w:rsidRPr="00755DA8" w:rsidRDefault="006E7CA9" w:rsidP="00F13E7B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bg-BG"/>
              </w:rPr>
            </w:pPr>
            <w:r w:rsidRPr="00755DA8">
              <w:rPr>
                <w:rFonts w:asciiTheme="minorHAnsi" w:hAnsiTheme="minorHAnsi" w:cstheme="minorHAnsi"/>
                <w:b/>
                <w:bCs/>
                <w:sz w:val="22"/>
                <w:szCs w:val="22"/>
                <w:lang w:val="bg-BG"/>
              </w:rPr>
              <w:t>Вид животни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6E7CA9" w:rsidRPr="00755DA8" w:rsidRDefault="006E7CA9" w:rsidP="00F13E7B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bg-BG"/>
              </w:rPr>
            </w:pPr>
            <w:r w:rsidRPr="00755DA8">
              <w:rPr>
                <w:rFonts w:asciiTheme="minorHAnsi" w:hAnsiTheme="minorHAnsi" w:cstheme="minorHAnsi"/>
                <w:b/>
                <w:bCs/>
                <w:sz w:val="22"/>
                <w:szCs w:val="22"/>
                <w:lang w:val="bg-BG"/>
              </w:rPr>
              <w:t>Брой животни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6E7CA9" w:rsidRPr="00755DA8" w:rsidRDefault="006E7CA9" w:rsidP="00F13E7B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bg-BG"/>
              </w:rPr>
            </w:pPr>
            <w:r w:rsidRPr="00755DA8">
              <w:rPr>
                <w:rFonts w:asciiTheme="minorHAnsi" w:hAnsiTheme="minorHAnsi" w:cstheme="minorHAnsi"/>
                <w:b/>
                <w:bCs/>
                <w:sz w:val="22"/>
                <w:szCs w:val="22"/>
                <w:lang w:val="bg-BG"/>
              </w:rPr>
              <w:t>Брой ЖЕ</w:t>
            </w:r>
          </w:p>
        </w:tc>
      </w:tr>
      <w:tr w:rsidR="006E7CA9" w:rsidRPr="00755DA8" w:rsidTr="00F13E7B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7CA9" w:rsidRPr="006E7CA9" w:rsidRDefault="006E7CA9" w:rsidP="006E7CA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E7CA9">
              <w:rPr>
                <w:rFonts w:asciiTheme="minorHAnsi" w:hAnsiTheme="minorHAnsi" w:cstheme="minorHAnsi"/>
                <w:sz w:val="22"/>
                <w:szCs w:val="22"/>
              </w:rPr>
              <w:t xml:space="preserve">ЕПЖ </w:t>
            </w:r>
            <w:proofErr w:type="spellStart"/>
            <w:r w:rsidRPr="006E7CA9">
              <w:rPr>
                <w:rFonts w:asciiTheme="minorHAnsi" w:hAnsiTheme="minorHAnsi" w:cstheme="minorHAnsi"/>
                <w:sz w:val="22"/>
                <w:szCs w:val="22"/>
              </w:rPr>
              <w:t>от</w:t>
            </w:r>
            <w:proofErr w:type="spellEnd"/>
            <w:r w:rsidRPr="006E7CA9">
              <w:rPr>
                <w:rFonts w:asciiTheme="minorHAnsi" w:hAnsiTheme="minorHAnsi" w:cstheme="minorHAnsi"/>
                <w:sz w:val="22"/>
                <w:szCs w:val="22"/>
              </w:rPr>
              <w:t xml:space="preserve"> 6 </w:t>
            </w:r>
            <w:proofErr w:type="spellStart"/>
            <w:r w:rsidRPr="006E7CA9">
              <w:rPr>
                <w:rFonts w:asciiTheme="minorHAnsi" w:hAnsiTheme="minorHAnsi" w:cstheme="minorHAnsi"/>
                <w:sz w:val="22"/>
                <w:szCs w:val="22"/>
              </w:rPr>
              <w:t>до</w:t>
            </w:r>
            <w:proofErr w:type="spellEnd"/>
            <w:r w:rsidRPr="006E7CA9">
              <w:rPr>
                <w:rFonts w:asciiTheme="minorHAnsi" w:hAnsiTheme="minorHAnsi" w:cstheme="minorHAnsi"/>
                <w:sz w:val="22"/>
                <w:szCs w:val="22"/>
              </w:rPr>
              <w:t xml:space="preserve"> 24 </w:t>
            </w:r>
            <w:proofErr w:type="spellStart"/>
            <w:r w:rsidRPr="006E7CA9">
              <w:rPr>
                <w:rFonts w:asciiTheme="minorHAnsi" w:hAnsiTheme="minorHAnsi" w:cstheme="minorHAnsi"/>
                <w:sz w:val="22"/>
                <w:szCs w:val="22"/>
              </w:rPr>
              <w:t>месеца</w:t>
            </w:r>
            <w:proofErr w:type="spellEnd"/>
            <w:r w:rsidRPr="006E7CA9">
              <w:rPr>
                <w:rFonts w:asciiTheme="minorHAnsi" w:hAnsiTheme="minorHAnsi" w:cstheme="minorHAnsi"/>
                <w:sz w:val="22"/>
                <w:szCs w:val="22"/>
              </w:rPr>
              <w:t xml:space="preserve"> - </w:t>
            </w:r>
            <w:proofErr w:type="spellStart"/>
            <w:r w:rsidRPr="006E7CA9">
              <w:rPr>
                <w:rFonts w:asciiTheme="minorHAnsi" w:hAnsiTheme="minorHAnsi" w:cstheme="minorHAnsi"/>
                <w:sz w:val="22"/>
                <w:szCs w:val="22"/>
              </w:rPr>
              <w:t>мляко</w:t>
            </w:r>
            <w:proofErr w:type="spellEnd"/>
            <w:r w:rsidRPr="006E7CA9">
              <w:rPr>
                <w:rFonts w:asciiTheme="minorHAnsi" w:hAnsiTheme="minorHAnsi" w:cstheme="minorHAnsi"/>
                <w:sz w:val="22"/>
                <w:szCs w:val="22"/>
              </w:rPr>
              <w:t>/</w:t>
            </w:r>
            <w:proofErr w:type="spellStart"/>
            <w:r w:rsidRPr="006E7CA9">
              <w:rPr>
                <w:rFonts w:asciiTheme="minorHAnsi" w:hAnsiTheme="minorHAnsi" w:cstheme="minorHAnsi"/>
                <w:sz w:val="22"/>
                <w:szCs w:val="22"/>
              </w:rPr>
              <w:t>месо</w:t>
            </w:r>
            <w:proofErr w:type="spellEnd"/>
            <w:r w:rsidRPr="006E7CA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7CA9" w:rsidRPr="006E7CA9" w:rsidRDefault="006E7CA9" w:rsidP="006E7CA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E7CA9">
              <w:rPr>
                <w:rFonts w:asciiTheme="minorHAnsi" w:hAnsiTheme="minorHAnsi" w:cstheme="minorHAnsi"/>
                <w:sz w:val="22"/>
                <w:szCs w:val="22"/>
              </w:rPr>
              <w:t xml:space="preserve">17 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7CA9" w:rsidRPr="006E7CA9" w:rsidRDefault="006E7CA9" w:rsidP="006E7CA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E7CA9">
              <w:rPr>
                <w:rFonts w:asciiTheme="minorHAnsi" w:hAnsiTheme="minorHAnsi" w:cstheme="minorHAnsi"/>
                <w:sz w:val="22"/>
                <w:szCs w:val="22"/>
              </w:rPr>
              <w:t>10.200</w:t>
            </w:r>
          </w:p>
        </w:tc>
      </w:tr>
      <w:tr w:rsidR="006E7CA9" w:rsidRPr="00755DA8" w:rsidTr="00BC00E1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E7CA9" w:rsidRPr="006E7CA9" w:rsidRDefault="006E7CA9" w:rsidP="006E7CA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E7CA9">
              <w:rPr>
                <w:rFonts w:asciiTheme="minorHAnsi" w:hAnsiTheme="minorHAnsi" w:cstheme="minorHAnsi"/>
                <w:sz w:val="22"/>
                <w:szCs w:val="22"/>
              </w:rPr>
              <w:t xml:space="preserve">ЕПЖ </w:t>
            </w:r>
            <w:proofErr w:type="spellStart"/>
            <w:r w:rsidRPr="006E7CA9">
              <w:rPr>
                <w:rFonts w:asciiTheme="minorHAnsi" w:hAnsiTheme="minorHAnsi" w:cstheme="minorHAnsi"/>
                <w:sz w:val="22"/>
                <w:szCs w:val="22"/>
              </w:rPr>
              <w:t>над</w:t>
            </w:r>
            <w:proofErr w:type="spellEnd"/>
            <w:r w:rsidRPr="006E7CA9">
              <w:rPr>
                <w:rFonts w:asciiTheme="minorHAnsi" w:hAnsiTheme="minorHAnsi" w:cstheme="minorHAnsi"/>
                <w:sz w:val="22"/>
                <w:szCs w:val="22"/>
              </w:rPr>
              <w:t xml:space="preserve"> 24 </w:t>
            </w:r>
            <w:proofErr w:type="spellStart"/>
            <w:r w:rsidRPr="006E7CA9">
              <w:rPr>
                <w:rFonts w:asciiTheme="minorHAnsi" w:hAnsiTheme="minorHAnsi" w:cstheme="minorHAnsi"/>
                <w:sz w:val="22"/>
                <w:szCs w:val="22"/>
              </w:rPr>
              <w:t>месеца</w:t>
            </w:r>
            <w:proofErr w:type="spellEnd"/>
            <w:r w:rsidRPr="006E7CA9">
              <w:rPr>
                <w:rFonts w:asciiTheme="minorHAnsi" w:hAnsiTheme="minorHAnsi" w:cstheme="minorHAnsi"/>
                <w:sz w:val="22"/>
                <w:szCs w:val="22"/>
              </w:rPr>
              <w:t xml:space="preserve"> - </w:t>
            </w:r>
            <w:proofErr w:type="spellStart"/>
            <w:r w:rsidRPr="006E7CA9">
              <w:rPr>
                <w:rFonts w:asciiTheme="minorHAnsi" w:hAnsiTheme="minorHAnsi" w:cstheme="minorHAnsi"/>
                <w:sz w:val="22"/>
                <w:szCs w:val="22"/>
              </w:rPr>
              <w:t>мляко</w:t>
            </w:r>
            <w:proofErr w:type="spellEnd"/>
            <w:r w:rsidRPr="006E7CA9">
              <w:rPr>
                <w:rFonts w:asciiTheme="minorHAnsi" w:hAnsiTheme="minorHAnsi" w:cstheme="minorHAnsi"/>
                <w:sz w:val="22"/>
                <w:szCs w:val="22"/>
              </w:rPr>
              <w:t>/</w:t>
            </w:r>
            <w:proofErr w:type="spellStart"/>
            <w:r w:rsidRPr="006E7CA9">
              <w:rPr>
                <w:rFonts w:asciiTheme="minorHAnsi" w:hAnsiTheme="minorHAnsi" w:cstheme="minorHAnsi"/>
                <w:sz w:val="22"/>
                <w:szCs w:val="22"/>
              </w:rPr>
              <w:t>месо</w:t>
            </w:r>
            <w:proofErr w:type="spellEnd"/>
            <w:r w:rsidRPr="006E7CA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E7CA9" w:rsidRPr="006E7CA9" w:rsidRDefault="006E7CA9" w:rsidP="006E7CA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E7CA9">
              <w:rPr>
                <w:rFonts w:asciiTheme="minorHAnsi" w:hAnsiTheme="minorHAnsi" w:cstheme="minorHAnsi"/>
                <w:sz w:val="22"/>
                <w:szCs w:val="22"/>
              </w:rPr>
              <w:t xml:space="preserve">30 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E7CA9" w:rsidRPr="006E7CA9" w:rsidRDefault="006E7CA9" w:rsidP="006E7CA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E7CA9">
              <w:rPr>
                <w:rFonts w:asciiTheme="minorHAnsi" w:hAnsiTheme="minorHAnsi" w:cstheme="minorHAnsi"/>
                <w:sz w:val="22"/>
                <w:szCs w:val="22"/>
              </w:rPr>
              <w:t>30.000</w:t>
            </w:r>
          </w:p>
        </w:tc>
      </w:tr>
      <w:tr w:rsidR="006E7CA9" w:rsidRPr="00755DA8" w:rsidTr="00F13E7B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7CA9" w:rsidRPr="00755DA8" w:rsidRDefault="006E7CA9" w:rsidP="00F13E7B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7CA9" w:rsidRPr="00755DA8" w:rsidRDefault="006E7CA9" w:rsidP="00F13E7B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7CA9" w:rsidRPr="00755DA8" w:rsidRDefault="006E7CA9" w:rsidP="006E7CA9">
            <w:pP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755DA8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bg-BG"/>
              </w:rPr>
              <w:t>40.200</w:t>
            </w:r>
          </w:p>
        </w:tc>
      </w:tr>
    </w:tbl>
    <w:p w:rsidR="001C42C4" w:rsidRPr="0086764E" w:rsidRDefault="00672ECE" w:rsidP="00672ECE">
      <w:pPr>
        <w:tabs>
          <w:tab w:val="left" w:pos="1790"/>
        </w:tabs>
        <w:spacing w:line="360" w:lineRule="auto"/>
        <w:rPr>
          <w:rFonts w:ascii="Verdana" w:hAnsi="Verdana"/>
          <w:i/>
          <w:lang w:val="bg-BG"/>
        </w:rPr>
      </w:pPr>
      <w:r w:rsidRPr="0086764E">
        <w:rPr>
          <w:rFonts w:ascii="Verdana" w:hAnsi="Verdana"/>
          <w:i/>
          <w:lang w:val="bg-BG"/>
        </w:rPr>
        <w:tab/>
      </w:r>
    </w:p>
    <w:p w:rsidR="0086764E" w:rsidRDefault="007E0B64" w:rsidP="00C40CE7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При проверка на </w:t>
      </w:r>
      <w:r w:rsidR="00B56741">
        <w:rPr>
          <w:rFonts w:ascii="Verdana" w:hAnsi="Verdana"/>
          <w:lang w:val="bg-BG"/>
        </w:rPr>
        <w:t>представените документи, се установява</w:t>
      </w:r>
      <w:r>
        <w:rPr>
          <w:rFonts w:ascii="Verdana" w:hAnsi="Verdana"/>
          <w:lang w:val="bg-BG"/>
        </w:rPr>
        <w:t>:</w:t>
      </w:r>
    </w:p>
    <w:p w:rsidR="007E0B64" w:rsidRDefault="007E0B64" w:rsidP="00C40CE7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-Заявлението </w:t>
      </w:r>
      <w:r w:rsidRPr="007E0B64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редовно и</w:t>
      </w:r>
      <w:r w:rsidR="00B56741">
        <w:rPr>
          <w:rFonts w:ascii="Verdana" w:hAnsi="Verdana"/>
          <w:lang w:val="bg-BG"/>
        </w:rPr>
        <w:t xml:space="preserve"> </w:t>
      </w:r>
      <w:r w:rsidR="00B56741" w:rsidRPr="00B56741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</w:t>
      </w:r>
      <w:r w:rsidR="00B56741">
        <w:rPr>
          <w:rFonts w:ascii="Verdana" w:hAnsi="Verdana"/>
          <w:lang w:val="bg-BG"/>
        </w:rPr>
        <w:t>в съответствие с утвърдения образец</w:t>
      </w:r>
      <w:r>
        <w:rPr>
          <w:rFonts w:ascii="Verdana" w:hAnsi="Verdana"/>
          <w:lang w:val="bg-BG"/>
        </w:rPr>
        <w:t>;</w:t>
      </w:r>
    </w:p>
    <w:p w:rsidR="007E0B64" w:rsidRDefault="007E0B64" w:rsidP="00C40CE7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-Заявлението </w:t>
      </w:r>
      <w:r w:rsidRPr="007E0B64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подадено в срок;</w:t>
      </w:r>
    </w:p>
    <w:p w:rsidR="007E0B64" w:rsidRDefault="007E0B64" w:rsidP="00C40CE7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7E0B64">
        <w:rPr>
          <w:rFonts w:ascii="Verdana" w:hAnsi="Verdana"/>
          <w:b/>
          <w:lang w:val="bg-BG"/>
        </w:rPr>
        <w:t>Приложена е</w:t>
      </w:r>
      <w:r>
        <w:rPr>
          <w:rFonts w:ascii="Verdana" w:hAnsi="Verdana"/>
          <w:lang w:val="bg-BG"/>
        </w:rPr>
        <w:t xml:space="preserve"> </w:t>
      </w:r>
      <w:r w:rsidR="00BE20C9">
        <w:rPr>
          <w:rFonts w:ascii="Verdana" w:hAnsi="Verdana"/>
          <w:lang w:val="bg-BG"/>
        </w:rPr>
        <w:t xml:space="preserve">попълнена </w:t>
      </w:r>
      <w:r>
        <w:rPr>
          <w:rFonts w:ascii="Verdana" w:hAnsi="Verdana"/>
          <w:lang w:val="bg-BG"/>
        </w:rPr>
        <w:t>Деклар</w:t>
      </w:r>
      <w:r w:rsidR="00B56741">
        <w:rPr>
          <w:rFonts w:ascii="Verdana" w:hAnsi="Verdana"/>
          <w:lang w:val="bg-BG"/>
        </w:rPr>
        <w:t>ация по чл. 37и, ал. 5 от ЗСПЗЗ.</w:t>
      </w:r>
    </w:p>
    <w:p w:rsidR="0086764E" w:rsidRDefault="00672ECE" w:rsidP="00C40CE7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При административната проверка е установено, че</w:t>
      </w:r>
      <w:r w:rsidR="0086764E">
        <w:rPr>
          <w:rFonts w:ascii="Verdana" w:hAnsi="Verdana"/>
          <w:lang w:val="bg-BG"/>
        </w:rPr>
        <w:t xml:space="preserve"> заявителят:</w:t>
      </w:r>
    </w:p>
    <w:p w:rsidR="0086764E" w:rsidRDefault="0086764E" w:rsidP="00C40CE7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="00672ECE" w:rsidRPr="0086764E">
        <w:rPr>
          <w:rFonts w:ascii="Verdana" w:hAnsi="Verdana"/>
          <w:b/>
          <w:lang w:val="bg-BG"/>
        </w:rPr>
        <w:t>няма</w:t>
      </w:r>
      <w:r w:rsidR="00672ECE" w:rsidRPr="0086764E">
        <w:rPr>
          <w:rFonts w:ascii="Verdana" w:hAnsi="Verdana"/>
          <w:lang w:val="bg-BG"/>
        </w:rPr>
        <w:t xml:space="preserve"> данъчни задължения</w:t>
      </w:r>
      <w:r>
        <w:rPr>
          <w:rFonts w:ascii="Verdana" w:hAnsi="Verdana"/>
          <w:lang w:val="bg-BG"/>
        </w:rPr>
        <w:t>;</w:t>
      </w:r>
    </w:p>
    <w:p w:rsidR="0086764E" w:rsidRDefault="0086764E" w:rsidP="00C40CE7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 w:rsidR="00672ECE" w:rsidRPr="0086764E">
        <w:rPr>
          <w:rFonts w:ascii="Verdana" w:hAnsi="Verdana"/>
          <w:lang w:val="bg-BG"/>
        </w:rPr>
        <w:t xml:space="preserve"> задължения</w:t>
      </w:r>
      <w:r>
        <w:rPr>
          <w:rFonts w:ascii="Verdana" w:hAnsi="Verdana"/>
          <w:lang w:val="bg-BG"/>
        </w:rPr>
        <w:t xml:space="preserve"> към Държавен фонд „Земеделие“;</w:t>
      </w:r>
    </w:p>
    <w:p w:rsidR="0086764E" w:rsidRDefault="0086764E" w:rsidP="00C40CE7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>
        <w:rPr>
          <w:rFonts w:ascii="Verdana" w:hAnsi="Verdana"/>
          <w:lang w:val="bg-BG"/>
        </w:rPr>
        <w:t xml:space="preserve"> задължения към </w:t>
      </w:r>
      <w:r w:rsidR="00672ECE" w:rsidRPr="0086764E">
        <w:rPr>
          <w:rFonts w:ascii="Verdana" w:hAnsi="Verdana"/>
          <w:lang w:val="bg-BG"/>
        </w:rPr>
        <w:t>държавния поземлен фонд</w:t>
      </w:r>
      <w:r>
        <w:rPr>
          <w:rFonts w:ascii="Verdana" w:hAnsi="Verdana"/>
          <w:lang w:val="bg-BG"/>
        </w:rPr>
        <w:t>;</w:t>
      </w:r>
    </w:p>
    <w:p w:rsidR="0086764E" w:rsidRDefault="0086764E" w:rsidP="00C40CE7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>
        <w:rPr>
          <w:rFonts w:ascii="Verdana" w:hAnsi="Verdana"/>
          <w:lang w:val="bg-BG"/>
        </w:rPr>
        <w:t xml:space="preserve"> задължения към</w:t>
      </w:r>
      <w:r w:rsidR="00672ECE" w:rsidRPr="0086764E">
        <w:rPr>
          <w:rFonts w:ascii="Verdana" w:hAnsi="Verdana"/>
          <w:lang w:val="bg-BG"/>
        </w:rPr>
        <w:t xml:space="preserve"> общинския поземлен фонд</w:t>
      </w:r>
      <w:r>
        <w:rPr>
          <w:rFonts w:ascii="Verdana" w:hAnsi="Verdana"/>
          <w:lang w:val="bg-BG"/>
        </w:rPr>
        <w:t>;</w:t>
      </w:r>
    </w:p>
    <w:p w:rsidR="00672ECE" w:rsidRPr="00AA65F9" w:rsidRDefault="0086764E" w:rsidP="00AA65F9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>
        <w:rPr>
          <w:rFonts w:ascii="Verdana" w:hAnsi="Verdana"/>
          <w:lang w:val="bg-BG"/>
        </w:rPr>
        <w:t xml:space="preserve"> задължения за</w:t>
      </w:r>
      <w:r w:rsidR="00672ECE" w:rsidRPr="0086764E">
        <w:rPr>
          <w:rFonts w:ascii="Verdana" w:hAnsi="Verdana"/>
          <w:lang w:val="bg-BG"/>
        </w:rPr>
        <w:t xml:space="preserve"> земите по чл. 37в, ал. 3, т. 2 и по чл. 37ж, ал. 5 от ЗСПЗЗ;</w:t>
      </w:r>
    </w:p>
    <w:p w:rsidR="00684BB8" w:rsidRDefault="007E0B64" w:rsidP="00684BB8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  <w:r>
        <w:rPr>
          <w:lang w:val="bg-BG"/>
        </w:rPr>
        <w:tab/>
      </w:r>
      <w:r w:rsidR="00672ECE" w:rsidRPr="007E0B64">
        <w:rPr>
          <w:rFonts w:ascii="Verdana" w:hAnsi="Verdana"/>
          <w:lang w:val="bg-BG"/>
        </w:rPr>
        <w:t xml:space="preserve">Комисията </w:t>
      </w:r>
      <w:r w:rsidR="00672ECE" w:rsidRPr="007E0B64">
        <w:rPr>
          <w:rFonts w:ascii="Verdana" w:hAnsi="Verdana"/>
          <w:b/>
          <w:lang w:val="bg-BG"/>
        </w:rPr>
        <w:t>допуска</w:t>
      </w:r>
      <w:r w:rsidR="00672ECE" w:rsidRPr="007E0B64">
        <w:rPr>
          <w:rFonts w:ascii="Verdana" w:hAnsi="Verdana"/>
          <w:i/>
          <w:lang w:val="bg-BG"/>
        </w:rPr>
        <w:t xml:space="preserve"> </w:t>
      </w:r>
      <w:r w:rsidRPr="007E0B64">
        <w:rPr>
          <w:rFonts w:ascii="Verdana" w:hAnsi="Verdana"/>
          <w:lang w:val="bg-BG"/>
        </w:rPr>
        <w:t>заявителя</w:t>
      </w:r>
      <w:r w:rsidR="00672ECE" w:rsidRPr="007E0B64">
        <w:rPr>
          <w:rFonts w:ascii="Verdana" w:hAnsi="Verdana"/>
          <w:lang w:val="bg-BG"/>
        </w:rPr>
        <w:t xml:space="preserve"> до участие в разпределението на пасища, мери и ливади от държавния и общинския поземлен фонд. </w:t>
      </w:r>
      <w:bookmarkStart w:id="0" w:name="_GoBack"/>
      <w:bookmarkEnd w:id="0"/>
    </w:p>
    <w:p w:rsidR="00AF0EFE" w:rsidRDefault="00746569" w:rsidP="00AF0EFE">
      <w:pPr>
        <w:spacing w:line="360" w:lineRule="auto"/>
        <w:ind w:firstLine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К</w:t>
      </w:r>
      <w:r w:rsidR="00AF0EFE" w:rsidRPr="0086764E">
        <w:rPr>
          <w:rFonts w:ascii="Verdana" w:hAnsi="Verdana"/>
          <w:lang w:val="bg-BG"/>
        </w:rPr>
        <w:t>омисия:</w:t>
      </w:r>
    </w:p>
    <w:p w:rsidR="00AA65F9" w:rsidRDefault="001044FE" w:rsidP="00AA65F9">
      <w:pPr>
        <w:spacing w:line="360" w:lineRule="auto"/>
        <w:ind w:firstLine="720"/>
        <w:rPr>
          <w:rFonts w:ascii="Verdana" w:hAnsi="Verdana"/>
          <w:lang w:val="bg-BG"/>
        </w:rPr>
      </w:pPr>
      <w:r w:rsidRPr="001044FE">
        <w:rPr>
          <w:rFonts w:ascii="Verdana" w:hAnsi="Verdana"/>
          <w:lang w:val="bg-BG"/>
        </w:rPr>
        <w:t xml:space="preserve">Председател: </w:t>
      </w:r>
      <w:r>
        <w:rPr>
          <w:rFonts w:ascii="Verdana" w:hAnsi="Verdana"/>
          <w:lang w:val="bg-BG"/>
        </w:rPr>
        <w:t>……………………………………..</w:t>
      </w:r>
    </w:p>
    <w:p w:rsidR="00AA65F9" w:rsidRDefault="001044FE" w:rsidP="002067C5">
      <w:pPr>
        <w:spacing w:line="360" w:lineRule="auto"/>
        <w:ind w:firstLine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           </w:t>
      </w:r>
      <w:r w:rsidR="002067C5">
        <w:rPr>
          <w:rFonts w:ascii="Verdana" w:hAnsi="Verdana"/>
          <w:lang w:val="bg-BG"/>
        </w:rPr>
        <w:t xml:space="preserve">                        </w:t>
      </w:r>
      <w:r>
        <w:rPr>
          <w:rFonts w:ascii="Verdana" w:hAnsi="Verdana"/>
          <w:lang w:val="bg-BG"/>
        </w:rPr>
        <w:t>/</w:t>
      </w:r>
      <w:r w:rsidR="002067C5">
        <w:rPr>
          <w:rFonts w:ascii="Verdana" w:hAnsi="Verdana"/>
          <w:lang w:val="bg-BG"/>
        </w:rPr>
        <w:t>п</w:t>
      </w:r>
      <w:r>
        <w:rPr>
          <w:rFonts w:ascii="Verdana" w:hAnsi="Verdana"/>
          <w:lang w:val="bg-BG"/>
        </w:rPr>
        <w:t>/</w:t>
      </w:r>
      <w:r w:rsidRPr="001044FE">
        <w:rPr>
          <w:rFonts w:ascii="Verdana" w:hAnsi="Verdana"/>
          <w:lang w:val="bg-BG"/>
        </w:rPr>
        <w:t xml:space="preserve"> </w:t>
      </w:r>
    </w:p>
    <w:p w:rsidR="001044FE" w:rsidRPr="001044FE" w:rsidRDefault="001044FE" w:rsidP="001044FE">
      <w:pPr>
        <w:spacing w:line="360" w:lineRule="auto"/>
        <w:ind w:firstLine="720"/>
        <w:rPr>
          <w:rFonts w:ascii="Verdana" w:hAnsi="Verdana"/>
          <w:lang w:val="bg-BG"/>
        </w:rPr>
      </w:pPr>
      <w:r w:rsidRPr="001044FE">
        <w:rPr>
          <w:rFonts w:ascii="Verdana" w:hAnsi="Verdana"/>
          <w:lang w:val="bg-BG"/>
        </w:rPr>
        <w:t xml:space="preserve">Членове: </w:t>
      </w:r>
    </w:p>
    <w:p w:rsidR="001044FE" w:rsidRDefault="001044FE" w:rsidP="001044FE">
      <w:pPr>
        <w:spacing w:line="360" w:lineRule="auto"/>
        <w:ind w:firstLine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1. …………………………………………….</w:t>
      </w:r>
    </w:p>
    <w:p w:rsidR="001044FE" w:rsidRPr="001044FE" w:rsidRDefault="001044FE" w:rsidP="001044FE">
      <w:pPr>
        <w:spacing w:line="360" w:lineRule="auto"/>
        <w:ind w:firstLine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    </w:t>
      </w:r>
      <w:r w:rsidR="002067C5">
        <w:rPr>
          <w:rFonts w:ascii="Verdana" w:hAnsi="Verdana"/>
          <w:lang w:val="bg-BG"/>
        </w:rPr>
        <w:t xml:space="preserve">               </w:t>
      </w:r>
      <w:r>
        <w:rPr>
          <w:rFonts w:ascii="Verdana" w:hAnsi="Verdana"/>
          <w:lang w:val="bg-BG"/>
        </w:rPr>
        <w:t>/</w:t>
      </w:r>
      <w:r w:rsidR="002067C5">
        <w:rPr>
          <w:rFonts w:ascii="Verdana" w:hAnsi="Verdana"/>
          <w:lang w:val="bg-BG"/>
        </w:rPr>
        <w:t>п</w:t>
      </w:r>
      <w:r>
        <w:rPr>
          <w:rFonts w:ascii="Verdana" w:hAnsi="Verdana"/>
          <w:lang w:val="bg-BG"/>
        </w:rPr>
        <w:t>/</w:t>
      </w:r>
    </w:p>
    <w:p w:rsidR="001044FE" w:rsidRPr="001044FE" w:rsidRDefault="001044FE" w:rsidP="001044FE">
      <w:pPr>
        <w:pStyle w:val="ab"/>
        <w:numPr>
          <w:ilvl w:val="0"/>
          <w:numId w:val="32"/>
        </w:numPr>
        <w:spacing w:line="360" w:lineRule="auto"/>
        <w:ind w:left="993" w:hanging="273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…………………………………………...</w:t>
      </w:r>
      <w:r w:rsidRPr="001044FE">
        <w:rPr>
          <w:rFonts w:ascii="Verdana" w:hAnsi="Verdana"/>
          <w:lang w:val="bg-BG"/>
        </w:rPr>
        <w:tab/>
      </w:r>
    </w:p>
    <w:p w:rsidR="001044FE" w:rsidRPr="001044FE" w:rsidRDefault="001044FE" w:rsidP="001044FE">
      <w:pPr>
        <w:spacing w:line="360" w:lineRule="auto"/>
        <w:ind w:firstLine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   </w:t>
      </w:r>
      <w:r w:rsidR="002067C5">
        <w:rPr>
          <w:rFonts w:ascii="Verdana" w:hAnsi="Verdana"/>
          <w:lang w:val="bg-BG"/>
        </w:rPr>
        <w:t xml:space="preserve">               </w:t>
      </w:r>
      <w:r>
        <w:rPr>
          <w:rFonts w:ascii="Verdana" w:hAnsi="Verdana"/>
          <w:lang w:val="bg-BG"/>
        </w:rPr>
        <w:t>/</w:t>
      </w:r>
      <w:r w:rsidR="002067C5">
        <w:rPr>
          <w:rFonts w:ascii="Verdana" w:hAnsi="Verdana"/>
          <w:lang w:val="bg-BG"/>
        </w:rPr>
        <w:t>п</w:t>
      </w:r>
      <w:r>
        <w:rPr>
          <w:rFonts w:ascii="Verdana" w:hAnsi="Verdana"/>
          <w:lang w:val="bg-BG"/>
        </w:rPr>
        <w:t>/</w:t>
      </w:r>
    </w:p>
    <w:p w:rsidR="001044FE" w:rsidRPr="001044FE" w:rsidRDefault="001044FE" w:rsidP="001044FE">
      <w:pPr>
        <w:pStyle w:val="ab"/>
        <w:numPr>
          <w:ilvl w:val="0"/>
          <w:numId w:val="32"/>
        </w:numPr>
        <w:spacing w:line="360" w:lineRule="auto"/>
        <w:ind w:left="993" w:hanging="273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…………………………………………..</w:t>
      </w:r>
      <w:r w:rsidRPr="001044FE">
        <w:rPr>
          <w:rFonts w:ascii="Verdana" w:hAnsi="Verdana"/>
          <w:lang w:val="bg-BG"/>
        </w:rPr>
        <w:tab/>
      </w:r>
    </w:p>
    <w:p w:rsidR="001044FE" w:rsidRPr="001044FE" w:rsidRDefault="001044FE" w:rsidP="001044FE">
      <w:pPr>
        <w:spacing w:line="360" w:lineRule="auto"/>
        <w:ind w:firstLine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    </w:t>
      </w:r>
      <w:r w:rsidR="002067C5">
        <w:rPr>
          <w:rFonts w:ascii="Verdana" w:hAnsi="Verdana"/>
          <w:lang w:val="bg-BG"/>
        </w:rPr>
        <w:t xml:space="preserve">              </w:t>
      </w:r>
      <w:r>
        <w:rPr>
          <w:rFonts w:ascii="Verdana" w:hAnsi="Verdana"/>
          <w:lang w:val="bg-BG"/>
        </w:rPr>
        <w:t>/</w:t>
      </w:r>
      <w:r w:rsidR="002067C5">
        <w:rPr>
          <w:rFonts w:ascii="Verdana" w:hAnsi="Verdana"/>
          <w:lang w:val="bg-BG"/>
        </w:rPr>
        <w:t>п</w:t>
      </w:r>
      <w:r>
        <w:rPr>
          <w:rFonts w:ascii="Verdana" w:hAnsi="Verdana"/>
          <w:lang w:val="bg-BG"/>
        </w:rPr>
        <w:t>/</w:t>
      </w:r>
    </w:p>
    <w:p w:rsidR="001044FE" w:rsidRPr="001044FE" w:rsidRDefault="001044FE" w:rsidP="001044FE">
      <w:pPr>
        <w:pStyle w:val="ab"/>
        <w:numPr>
          <w:ilvl w:val="0"/>
          <w:numId w:val="32"/>
        </w:numPr>
        <w:spacing w:line="360" w:lineRule="auto"/>
        <w:ind w:left="993" w:hanging="273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………………………………………….</w:t>
      </w:r>
      <w:r w:rsidRPr="001044FE">
        <w:rPr>
          <w:rFonts w:ascii="Verdana" w:hAnsi="Verdana"/>
          <w:lang w:val="bg-BG"/>
        </w:rPr>
        <w:tab/>
      </w:r>
    </w:p>
    <w:p w:rsidR="001044FE" w:rsidRPr="001044FE" w:rsidRDefault="001044FE" w:rsidP="001044FE">
      <w:pPr>
        <w:spacing w:line="360" w:lineRule="auto"/>
        <w:ind w:firstLine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    </w:t>
      </w:r>
      <w:r w:rsidR="002067C5">
        <w:rPr>
          <w:rFonts w:ascii="Verdana" w:hAnsi="Verdana"/>
          <w:lang w:val="bg-BG"/>
        </w:rPr>
        <w:t xml:space="preserve">             </w:t>
      </w:r>
      <w:r>
        <w:rPr>
          <w:rFonts w:ascii="Verdana" w:hAnsi="Verdana"/>
          <w:lang w:val="bg-BG"/>
        </w:rPr>
        <w:t>/</w:t>
      </w:r>
      <w:r w:rsidR="002067C5">
        <w:rPr>
          <w:rFonts w:ascii="Verdana" w:hAnsi="Verdana"/>
          <w:lang w:val="bg-BG"/>
        </w:rPr>
        <w:t>п</w:t>
      </w:r>
      <w:r>
        <w:rPr>
          <w:rFonts w:ascii="Verdana" w:hAnsi="Verdana"/>
          <w:lang w:val="bg-BG"/>
        </w:rPr>
        <w:t>/</w:t>
      </w:r>
    </w:p>
    <w:p w:rsidR="001044FE" w:rsidRPr="001044FE" w:rsidRDefault="001044FE" w:rsidP="001044FE">
      <w:pPr>
        <w:pStyle w:val="ab"/>
        <w:numPr>
          <w:ilvl w:val="0"/>
          <w:numId w:val="32"/>
        </w:numPr>
        <w:spacing w:line="360" w:lineRule="auto"/>
        <w:ind w:left="993" w:hanging="273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………………………………………..</w:t>
      </w:r>
      <w:r w:rsidRPr="001044FE">
        <w:rPr>
          <w:rFonts w:ascii="Verdana" w:hAnsi="Verdana"/>
          <w:lang w:val="bg-BG"/>
        </w:rPr>
        <w:tab/>
      </w:r>
    </w:p>
    <w:p w:rsidR="001044FE" w:rsidRPr="0086764E" w:rsidRDefault="001044FE" w:rsidP="001044FE">
      <w:pPr>
        <w:spacing w:line="360" w:lineRule="auto"/>
        <w:ind w:firstLine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    </w:t>
      </w:r>
      <w:r w:rsidR="002067C5">
        <w:rPr>
          <w:rFonts w:ascii="Verdana" w:hAnsi="Verdana"/>
          <w:lang w:val="bg-BG"/>
        </w:rPr>
        <w:t xml:space="preserve">              </w:t>
      </w:r>
      <w:r>
        <w:rPr>
          <w:rFonts w:ascii="Verdana" w:hAnsi="Verdana"/>
          <w:lang w:val="bg-BG"/>
        </w:rPr>
        <w:t>/</w:t>
      </w:r>
      <w:r w:rsidR="002067C5">
        <w:rPr>
          <w:rFonts w:ascii="Verdana" w:hAnsi="Verdana"/>
          <w:lang w:val="bg-BG"/>
        </w:rPr>
        <w:t>п</w:t>
      </w:r>
      <w:r>
        <w:rPr>
          <w:rFonts w:ascii="Verdana" w:hAnsi="Verdana"/>
          <w:lang w:val="bg-BG"/>
        </w:rPr>
        <w:t>/</w:t>
      </w:r>
    </w:p>
    <w:p w:rsidR="00CF3EF0" w:rsidRDefault="00CF3EF0" w:rsidP="00CF3EF0">
      <w:pPr>
        <w:spacing w:line="360" w:lineRule="auto"/>
        <w:ind w:left="360" w:firstLine="720"/>
        <w:rPr>
          <w:rFonts w:ascii="Verdana" w:hAnsi="Verdana"/>
          <w:lang w:val="bg-BG"/>
        </w:rPr>
      </w:pPr>
    </w:p>
    <w:p w:rsidR="00CF3EF0" w:rsidRDefault="00CF3EF0" w:rsidP="0031396E">
      <w:pPr>
        <w:spacing w:line="360" w:lineRule="auto"/>
        <w:ind w:firstLine="36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Към протокола се прилагат писмените доказателства, удостоверяващи извършването на съответните административни проверки</w:t>
      </w:r>
      <w:r w:rsidR="00F17386">
        <w:rPr>
          <w:rFonts w:ascii="Verdana" w:hAnsi="Verdana"/>
          <w:lang w:val="bg-BG"/>
        </w:rPr>
        <w:t>, както следва:</w:t>
      </w:r>
    </w:p>
    <w:p w:rsidR="00AA65F9" w:rsidRDefault="00AA65F9" w:rsidP="00AA65F9">
      <w:pPr>
        <w:numPr>
          <w:ilvl w:val="0"/>
          <w:numId w:val="42"/>
        </w:numPr>
        <w:spacing w:line="360" w:lineRule="auto"/>
        <w:rPr>
          <w:rFonts w:ascii="Verdana" w:eastAsia="Verdana" w:hAnsi="Verdana" w:cs="Verdana"/>
        </w:rPr>
      </w:pPr>
      <w:proofErr w:type="spellStart"/>
      <w:r>
        <w:rPr>
          <w:rFonts w:ascii="Verdana" w:eastAsia="Verdana" w:hAnsi="Verdana" w:cs="Verdana"/>
        </w:rPr>
        <w:t>Справка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отглеждани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животни</w:t>
      </w:r>
      <w:proofErr w:type="spellEnd"/>
      <w:r>
        <w:rPr>
          <w:rFonts w:ascii="Verdana" w:eastAsia="Verdana" w:hAnsi="Verdana" w:cs="Verdana"/>
        </w:rPr>
        <w:t xml:space="preserve"> и </w:t>
      </w:r>
      <w:proofErr w:type="spellStart"/>
      <w:r>
        <w:rPr>
          <w:rFonts w:ascii="Verdana" w:eastAsia="Verdana" w:hAnsi="Verdana" w:cs="Verdana"/>
        </w:rPr>
        <w:t>наети</w:t>
      </w:r>
      <w:proofErr w:type="spellEnd"/>
      <w:r>
        <w:rPr>
          <w:rFonts w:ascii="Verdana" w:eastAsia="Verdana" w:hAnsi="Verdana" w:cs="Verdana"/>
        </w:rPr>
        <w:t xml:space="preserve"> ПМЛ;</w:t>
      </w:r>
    </w:p>
    <w:p w:rsidR="00AA65F9" w:rsidRDefault="00AA65F9" w:rsidP="00AA65F9">
      <w:pPr>
        <w:numPr>
          <w:ilvl w:val="0"/>
          <w:numId w:val="42"/>
        </w:numPr>
        <w:spacing w:line="360" w:lineRule="auto"/>
        <w:rPr>
          <w:rFonts w:ascii="Verdana" w:eastAsia="Verdana" w:hAnsi="Verdana" w:cs="Verdana"/>
        </w:rPr>
      </w:pPr>
      <w:proofErr w:type="spellStart"/>
      <w:r>
        <w:rPr>
          <w:rFonts w:ascii="Verdana" w:eastAsia="Verdana" w:hAnsi="Verdana" w:cs="Verdana"/>
        </w:rPr>
        <w:t>Справка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от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Национална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агенция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по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приходите</w:t>
      </w:r>
      <w:proofErr w:type="spellEnd"/>
      <w:r>
        <w:rPr>
          <w:rFonts w:ascii="Verdana" w:eastAsia="Verdana" w:hAnsi="Verdana" w:cs="Verdana"/>
        </w:rPr>
        <w:t xml:space="preserve">, </w:t>
      </w:r>
      <w:proofErr w:type="spellStart"/>
      <w:r>
        <w:rPr>
          <w:rFonts w:ascii="Verdana" w:eastAsia="Verdana" w:hAnsi="Verdana" w:cs="Verdana"/>
        </w:rPr>
        <w:t>Регистър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на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задължените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лица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наличие</w:t>
      </w:r>
      <w:proofErr w:type="spellEnd"/>
      <w:r>
        <w:rPr>
          <w:rFonts w:ascii="Verdana" w:eastAsia="Verdana" w:hAnsi="Verdana" w:cs="Verdana"/>
        </w:rPr>
        <w:t>/</w:t>
      </w:r>
      <w:proofErr w:type="spellStart"/>
      <w:r>
        <w:rPr>
          <w:rFonts w:ascii="Verdana" w:eastAsia="Verdana" w:hAnsi="Verdana" w:cs="Verdana"/>
        </w:rPr>
        <w:t>липса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на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задължения</w:t>
      </w:r>
      <w:proofErr w:type="spellEnd"/>
      <w:r>
        <w:rPr>
          <w:rFonts w:ascii="Verdana" w:eastAsia="Verdana" w:hAnsi="Verdana" w:cs="Verdana"/>
        </w:rPr>
        <w:t>;</w:t>
      </w:r>
    </w:p>
    <w:p w:rsidR="00AA65F9" w:rsidRDefault="00AA65F9" w:rsidP="00AA65F9">
      <w:pPr>
        <w:numPr>
          <w:ilvl w:val="0"/>
          <w:numId w:val="42"/>
        </w:numPr>
        <w:spacing w:line="360" w:lineRule="auto"/>
        <w:rPr>
          <w:rFonts w:ascii="Verdana" w:eastAsia="Verdana" w:hAnsi="Verdana" w:cs="Verdana"/>
        </w:rPr>
      </w:pPr>
      <w:proofErr w:type="spellStart"/>
      <w:r>
        <w:rPr>
          <w:rFonts w:ascii="Verdana" w:eastAsia="Verdana" w:hAnsi="Verdana" w:cs="Verdana"/>
        </w:rPr>
        <w:t>Удостоверение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наличие</w:t>
      </w:r>
      <w:proofErr w:type="spellEnd"/>
      <w:r>
        <w:rPr>
          <w:rFonts w:ascii="Verdana" w:eastAsia="Verdana" w:hAnsi="Verdana" w:cs="Verdana"/>
        </w:rPr>
        <w:t>/</w:t>
      </w:r>
      <w:proofErr w:type="spellStart"/>
      <w:r>
        <w:rPr>
          <w:rFonts w:ascii="Verdana" w:eastAsia="Verdana" w:hAnsi="Verdana" w:cs="Verdana"/>
        </w:rPr>
        <w:t>липса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на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задължения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местни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данъци</w:t>
      </w:r>
      <w:proofErr w:type="spellEnd"/>
      <w:r>
        <w:rPr>
          <w:rFonts w:ascii="Verdana" w:eastAsia="Verdana" w:hAnsi="Verdana" w:cs="Verdana"/>
        </w:rPr>
        <w:t xml:space="preserve"> и </w:t>
      </w:r>
      <w:proofErr w:type="spellStart"/>
      <w:r>
        <w:rPr>
          <w:rFonts w:ascii="Verdana" w:eastAsia="Verdana" w:hAnsi="Verdana" w:cs="Verdana"/>
        </w:rPr>
        <w:t>такса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битови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отпадъци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към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Община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Антоново</w:t>
      </w:r>
      <w:proofErr w:type="spellEnd"/>
      <w:r>
        <w:rPr>
          <w:rFonts w:ascii="Verdana" w:eastAsia="Verdana" w:hAnsi="Verdana" w:cs="Verdana"/>
        </w:rPr>
        <w:t>;</w:t>
      </w:r>
    </w:p>
    <w:p w:rsidR="00AA65F9" w:rsidRDefault="00AA65F9" w:rsidP="00AA65F9">
      <w:pPr>
        <w:numPr>
          <w:ilvl w:val="0"/>
          <w:numId w:val="42"/>
        </w:numPr>
        <w:spacing w:line="360" w:lineRule="auto"/>
        <w:rPr>
          <w:rFonts w:ascii="Verdana" w:eastAsia="Verdana" w:hAnsi="Verdana" w:cs="Verdana"/>
        </w:rPr>
      </w:pPr>
      <w:proofErr w:type="spellStart"/>
      <w:r>
        <w:rPr>
          <w:rFonts w:ascii="Verdana" w:eastAsia="Verdana" w:hAnsi="Verdana" w:cs="Verdana"/>
        </w:rPr>
        <w:t>Справка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наличие</w:t>
      </w:r>
      <w:proofErr w:type="spellEnd"/>
      <w:r>
        <w:rPr>
          <w:rFonts w:ascii="Verdana" w:eastAsia="Verdana" w:hAnsi="Verdana" w:cs="Verdana"/>
        </w:rPr>
        <w:t>/</w:t>
      </w:r>
      <w:proofErr w:type="spellStart"/>
      <w:r>
        <w:rPr>
          <w:rFonts w:ascii="Verdana" w:eastAsia="Verdana" w:hAnsi="Verdana" w:cs="Verdana"/>
        </w:rPr>
        <w:t>липса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на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задължения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към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Държавен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фонд</w:t>
      </w:r>
      <w:proofErr w:type="spellEnd"/>
      <w:r>
        <w:rPr>
          <w:rFonts w:ascii="Verdana" w:eastAsia="Verdana" w:hAnsi="Verdana" w:cs="Verdana"/>
        </w:rPr>
        <w:t xml:space="preserve"> „</w:t>
      </w:r>
      <w:proofErr w:type="spellStart"/>
      <w:r>
        <w:rPr>
          <w:rFonts w:ascii="Verdana" w:eastAsia="Verdana" w:hAnsi="Verdana" w:cs="Verdana"/>
        </w:rPr>
        <w:t>Земеделие</w:t>
      </w:r>
      <w:proofErr w:type="spellEnd"/>
      <w:r>
        <w:rPr>
          <w:rFonts w:ascii="Verdana" w:eastAsia="Verdana" w:hAnsi="Verdana" w:cs="Verdana"/>
        </w:rPr>
        <w:t>“;</w:t>
      </w:r>
    </w:p>
    <w:p w:rsidR="00AA65F9" w:rsidRDefault="00AA65F9" w:rsidP="00AA65F9">
      <w:pPr>
        <w:numPr>
          <w:ilvl w:val="0"/>
          <w:numId w:val="42"/>
        </w:numPr>
        <w:spacing w:line="360" w:lineRule="auto"/>
        <w:rPr>
          <w:rFonts w:ascii="Verdana" w:eastAsia="Verdana" w:hAnsi="Verdana" w:cs="Verdana"/>
        </w:rPr>
      </w:pPr>
      <w:proofErr w:type="spellStart"/>
      <w:r>
        <w:rPr>
          <w:rFonts w:ascii="Verdana" w:eastAsia="Verdana" w:hAnsi="Verdana" w:cs="Verdana"/>
        </w:rPr>
        <w:t>Справка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прекратени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договори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наем</w:t>
      </w:r>
      <w:proofErr w:type="spellEnd"/>
      <w:r>
        <w:rPr>
          <w:rFonts w:ascii="Verdana" w:eastAsia="Verdana" w:hAnsi="Verdana" w:cs="Verdana"/>
        </w:rPr>
        <w:t xml:space="preserve"> и </w:t>
      </w:r>
      <w:proofErr w:type="spellStart"/>
      <w:r>
        <w:rPr>
          <w:rFonts w:ascii="Verdana" w:eastAsia="Verdana" w:hAnsi="Verdana" w:cs="Verdana"/>
        </w:rPr>
        <w:t>аренда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на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земеделски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земи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от</w:t>
      </w:r>
      <w:proofErr w:type="spellEnd"/>
      <w:r>
        <w:rPr>
          <w:rFonts w:ascii="Verdana" w:eastAsia="Verdana" w:hAnsi="Verdana" w:cs="Verdana"/>
        </w:rPr>
        <w:t xml:space="preserve"> ДПФ, </w:t>
      </w:r>
      <w:proofErr w:type="spellStart"/>
      <w:r>
        <w:rPr>
          <w:rFonts w:ascii="Verdana" w:eastAsia="Verdana" w:hAnsi="Verdana" w:cs="Verdana"/>
        </w:rPr>
        <w:t>заведени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дела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събиране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на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вземания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по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тези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договори</w:t>
      </w:r>
      <w:proofErr w:type="spellEnd"/>
      <w:r>
        <w:rPr>
          <w:rFonts w:ascii="Verdana" w:eastAsia="Verdana" w:hAnsi="Verdana" w:cs="Verdana"/>
        </w:rPr>
        <w:t>;</w:t>
      </w:r>
    </w:p>
    <w:p w:rsidR="00AA65F9" w:rsidRDefault="00AA65F9" w:rsidP="00AA65F9">
      <w:pPr>
        <w:numPr>
          <w:ilvl w:val="0"/>
          <w:numId w:val="42"/>
        </w:numPr>
        <w:spacing w:line="360" w:lineRule="auto"/>
        <w:rPr>
          <w:rFonts w:ascii="Verdana" w:eastAsia="Verdana" w:hAnsi="Verdana" w:cs="Verdana"/>
        </w:rPr>
      </w:pPr>
      <w:proofErr w:type="spellStart"/>
      <w:r>
        <w:rPr>
          <w:rFonts w:ascii="Verdana" w:eastAsia="Verdana" w:hAnsi="Verdana" w:cs="Verdana"/>
        </w:rPr>
        <w:t>Справка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неплатени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арендни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вноски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по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договори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наем</w:t>
      </w:r>
      <w:proofErr w:type="spellEnd"/>
      <w:r>
        <w:rPr>
          <w:rFonts w:ascii="Verdana" w:eastAsia="Verdana" w:hAnsi="Verdana" w:cs="Verdana"/>
        </w:rPr>
        <w:t>/</w:t>
      </w:r>
      <w:proofErr w:type="spellStart"/>
      <w:r>
        <w:rPr>
          <w:rFonts w:ascii="Verdana" w:eastAsia="Verdana" w:hAnsi="Verdana" w:cs="Verdana"/>
        </w:rPr>
        <w:t>аренда</w:t>
      </w:r>
      <w:proofErr w:type="spellEnd"/>
      <w:r>
        <w:rPr>
          <w:rFonts w:ascii="Verdana" w:eastAsia="Verdana" w:hAnsi="Verdana" w:cs="Verdana"/>
        </w:rPr>
        <w:t xml:space="preserve"> с ДПФ;</w:t>
      </w:r>
    </w:p>
    <w:p w:rsidR="00AA65F9" w:rsidRPr="008D3E42" w:rsidRDefault="00AA65F9" w:rsidP="00AA65F9">
      <w:pPr>
        <w:numPr>
          <w:ilvl w:val="0"/>
          <w:numId w:val="42"/>
        </w:numPr>
        <w:spacing w:line="360" w:lineRule="auto"/>
        <w:rPr>
          <w:rFonts w:ascii="Verdana" w:eastAsia="Verdana" w:hAnsi="Verdana" w:cs="Verdana"/>
        </w:rPr>
      </w:pPr>
      <w:proofErr w:type="spellStart"/>
      <w:r w:rsidRPr="008D3E42">
        <w:rPr>
          <w:rFonts w:ascii="Verdana" w:eastAsia="Verdana" w:hAnsi="Verdana" w:cs="Verdana"/>
        </w:rPr>
        <w:t>Справка</w:t>
      </w:r>
      <w:proofErr w:type="spellEnd"/>
      <w:r w:rsidRPr="008D3E42">
        <w:rPr>
          <w:rFonts w:ascii="Verdana" w:eastAsia="Verdana" w:hAnsi="Verdana" w:cs="Verdana"/>
        </w:rPr>
        <w:t xml:space="preserve"> </w:t>
      </w:r>
      <w:proofErr w:type="spellStart"/>
      <w:r w:rsidRPr="008D3E42">
        <w:rPr>
          <w:rFonts w:ascii="Verdana" w:eastAsia="Verdana" w:hAnsi="Verdana" w:cs="Verdana"/>
        </w:rPr>
        <w:t>за</w:t>
      </w:r>
      <w:proofErr w:type="spellEnd"/>
      <w:r w:rsidRPr="008D3E42">
        <w:rPr>
          <w:rFonts w:ascii="Verdana" w:eastAsia="Verdana" w:hAnsi="Verdana" w:cs="Verdana"/>
        </w:rPr>
        <w:t xml:space="preserve"> </w:t>
      </w:r>
      <w:proofErr w:type="spellStart"/>
      <w:r w:rsidRPr="008D3E42">
        <w:rPr>
          <w:rFonts w:ascii="Verdana" w:eastAsia="Verdana" w:hAnsi="Verdana" w:cs="Verdana"/>
        </w:rPr>
        <w:t>неплатени</w:t>
      </w:r>
      <w:proofErr w:type="spellEnd"/>
      <w:r w:rsidRPr="008D3E42">
        <w:rPr>
          <w:rFonts w:ascii="Verdana" w:eastAsia="Verdana" w:hAnsi="Verdana" w:cs="Verdana"/>
        </w:rPr>
        <w:t xml:space="preserve"> </w:t>
      </w:r>
      <w:proofErr w:type="spellStart"/>
      <w:r w:rsidRPr="008D3E42">
        <w:rPr>
          <w:rFonts w:ascii="Verdana" w:eastAsia="Verdana" w:hAnsi="Verdana" w:cs="Verdana"/>
        </w:rPr>
        <w:t>арендни</w:t>
      </w:r>
      <w:proofErr w:type="spellEnd"/>
      <w:r w:rsidRPr="008D3E42">
        <w:rPr>
          <w:rFonts w:ascii="Verdana" w:eastAsia="Verdana" w:hAnsi="Verdana" w:cs="Verdana"/>
        </w:rPr>
        <w:t xml:space="preserve"> </w:t>
      </w:r>
      <w:proofErr w:type="spellStart"/>
      <w:r w:rsidRPr="008D3E42">
        <w:rPr>
          <w:rFonts w:ascii="Verdana" w:eastAsia="Verdana" w:hAnsi="Verdana" w:cs="Verdana"/>
        </w:rPr>
        <w:t>вноски</w:t>
      </w:r>
      <w:proofErr w:type="spellEnd"/>
      <w:r w:rsidRPr="008D3E42">
        <w:rPr>
          <w:rFonts w:ascii="Verdana" w:eastAsia="Verdana" w:hAnsi="Verdana" w:cs="Verdana"/>
        </w:rPr>
        <w:t xml:space="preserve"> </w:t>
      </w:r>
      <w:proofErr w:type="spellStart"/>
      <w:r w:rsidRPr="008D3E42">
        <w:rPr>
          <w:rFonts w:ascii="Verdana" w:eastAsia="Verdana" w:hAnsi="Verdana" w:cs="Verdana"/>
        </w:rPr>
        <w:t>по</w:t>
      </w:r>
      <w:proofErr w:type="spellEnd"/>
      <w:r w:rsidRPr="008D3E42">
        <w:rPr>
          <w:rFonts w:ascii="Verdana" w:eastAsia="Verdana" w:hAnsi="Verdana" w:cs="Verdana"/>
        </w:rPr>
        <w:t xml:space="preserve"> </w:t>
      </w:r>
      <w:proofErr w:type="spellStart"/>
      <w:r w:rsidRPr="008D3E42">
        <w:rPr>
          <w:rFonts w:ascii="Verdana" w:eastAsia="Verdana" w:hAnsi="Verdana" w:cs="Verdana"/>
        </w:rPr>
        <w:t>договори</w:t>
      </w:r>
      <w:proofErr w:type="spellEnd"/>
      <w:r w:rsidRPr="008D3E42">
        <w:rPr>
          <w:rFonts w:ascii="Verdana" w:eastAsia="Verdana" w:hAnsi="Verdana" w:cs="Verdana"/>
        </w:rPr>
        <w:t xml:space="preserve"> </w:t>
      </w:r>
      <w:proofErr w:type="spellStart"/>
      <w:r w:rsidRPr="008D3E42">
        <w:rPr>
          <w:rFonts w:ascii="Verdana" w:eastAsia="Verdana" w:hAnsi="Verdana" w:cs="Verdana"/>
        </w:rPr>
        <w:t>за</w:t>
      </w:r>
      <w:proofErr w:type="spellEnd"/>
      <w:r w:rsidRPr="008D3E42">
        <w:rPr>
          <w:rFonts w:ascii="Verdana" w:eastAsia="Verdana" w:hAnsi="Verdana" w:cs="Verdana"/>
        </w:rPr>
        <w:t xml:space="preserve"> </w:t>
      </w:r>
      <w:proofErr w:type="spellStart"/>
      <w:r w:rsidRPr="008D3E42">
        <w:rPr>
          <w:rFonts w:ascii="Verdana" w:eastAsia="Verdana" w:hAnsi="Verdana" w:cs="Verdana"/>
        </w:rPr>
        <w:t>наем</w:t>
      </w:r>
      <w:proofErr w:type="spellEnd"/>
      <w:r w:rsidRPr="008D3E42">
        <w:rPr>
          <w:rFonts w:ascii="Verdana" w:eastAsia="Verdana" w:hAnsi="Verdana" w:cs="Verdana"/>
        </w:rPr>
        <w:t>/</w:t>
      </w:r>
      <w:proofErr w:type="spellStart"/>
      <w:r w:rsidRPr="008D3E42">
        <w:rPr>
          <w:rFonts w:ascii="Verdana" w:eastAsia="Verdana" w:hAnsi="Verdana" w:cs="Verdana"/>
        </w:rPr>
        <w:t>аренда</w:t>
      </w:r>
      <w:proofErr w:type="spellEnd"/>
      <w:r w:rsidRPr="008D3E42">
        <w:rPr>
          <w:rFonts w:ascii="Verdana" w:eastAsia="Verdana" w:hAnsi="Verdana" w:cs="Verdana"/>
        </w:rPr>
        <w:t xml:space="preserve"> с ОПФ;</w:t>
      </w:r>
    </w:p>
    <w:p w:rsidR="00AA65F9" w:rsidRDefault="00AA65F9" w:rsidP="00AA65F9">
      <w:pPr>
        <w:numPr>
          <w:ilvl w:val="0"/>
          <w:numId w:val="42"/>
        </w:numPr>
        <w:spacing w:line="360" w:lineRule="auto"/>
        <w:rPr>
          <w:rFonts w:ascii="Verdana" w:eastAsia="Verdana" w:hAnsi="Verdana" w:cs="Verdana"/>
        </w:rPr>
      </w:pPr>
      <w:proofErr w:type="spellStart"/>
      <w:r>
        <w:rPr>
          <w:rFonts w:ascii="Verdana" w:eastAsia="Verdana" w:hAnsi="Verdana" w:cs="Verdana"/>
        </w:rPr>
        <w:t>Справка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лицата</w:t>
      </w:r>
      <w:proofErr w:type="spellEnd"/>
      <w:r>
        <w:rPr>
          <w:rFonts w:ascii="Verdana" w:eastAsia="Verdana" w:hAnsi="Verdana" w:cs="Verdana"/>
        </w:rPr>
        <w:t xml:space="preserve"> с </w:t>
      </w:r>
      <w:proofErr w:type="spellStart"/>
      <w:r>
        <w:rPr>
          <w:rFonts w:ascii="Verdana" w:eastAsia="Verdana" w:hAnsi="Verdana" w:cs="Verdana"/>
        </w:rPr>
        <w:t>издадени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заповеди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по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чл</w:t>
      </w:r>
      <w:proofErr w:type="spellEnd"/>
      <w:r>
        <w:rPr>
          <w:rFonts w:ascii="Verdana" w:eastAsia="Verdana" w:hAnsi="Verdana" w:cs="Verdana"/>
        </w:rPr>
        <w:t xml:space="preserve">. 37в, </w:t>
      </w:r>
      <w:proofErr w:type="spellStart"/>
      <w:r>
        <w:rPr>
          <w:rFonts w:ascii="Verdana" w:eastAsia="Verdana" w:hAnsi="Verdana" w:cs="Verdana"/>
        </w:rPr>
        <w:t>ал</w:t>
      </w:r>
      <w:proofErr w:type="spellEnd"/>
      <w:r>
        <w:rPr>
          <w:rFonts w:ascii="Verdana" w:eastAsia="Verdana" w:hAnsi="Verdana" w:cs="Verdana"/>
        </w:rPr>
        <w:t xml:space="preserve">. </w:t>
      </w:r>
      <w:proofErr w:type="gramStart"/>
      <w:r>
        <w:rPr>
          <w:rFonts w:ascii="Verdana" w:eastAsia="Verdana" w:hAnsi="Verdana" w:cs="Verdana"/>
        </w:rPr>
        <w:t xml:space="preserve">7 </w:t>
      </w:r>
      <w:proofErr w:type="spellStart"/>
      <w:r>
        <w:rPr>
          <w:rFonts w:ascii="Verdana" w:eastAsia="Verdana" w:hAnsi="Verdana" w:cs="Verdana"/>
        </w:rPr>
        <w:t>от</w:t>
      </w:r>
      <w:proofErr w:type="spellEnd"/>
      <w:proofErr w:type="gramEnd"/>
      <w:r>
        <w:rPr>
          <w:rFonts w:ascii="Verdana" w:eastAsia="Verdana" w:hAnsi="Verdana" w:cs="Verdana"/>
        </w:rPr>
        <w:t xml:space="preserve"> ЗСПЗЗ </w:t>
      </w:r>
      <w:proofErr w:type="spellStart"/>
      <w:r>
        <w:rPr>
          <w:rFonts w:ascii="Verdana" w:eastAsia="Verdana" w:hAnsi="Verdana" w:cs="Verdana"/>
        </w:rPr>
        <w:t>във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връзка</w:t>
      </w:r>
      <w:proofErr w:type="spellEnd"/>
      <w:r>
        <w:rPr>
          <w:rFonts w:ascii="Verdana" w:eastAsia="Verdana" w:hAnsi="Verdana" w:cs="Verdana"/>
        </w:rPr>
        <w:t xml:space="preserve"> с </w:t>
      </w:r>
      <w:proofErr w:type="spellStart"/>
      <w:r>
        <w:rPr>
          <w:rFonts w:ascii="Verdana" w:eastAsia="Verdana" w:hAnsi="Verdana" w:cs="Verdana"/>
        </w:rPr>
        <w:t>ползване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на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имоти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по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чл</w:t>
      </w:r>
      <w:proofErr w:type="spellEnd"/>
      <w:r>
        <w:rPr>
          <w:rFonts w:ascii="Verdana" w:eastAsia="Verdana" w:hAnsi="Verdana" w:cs="Verdana"/>
        </w:rPr>
        <w:t xml:space="preserve">. 37в, </w:t>
      </w:r>
      <w:proofErr w:type="spellStart"/>
      <w:r>
        <w:rPr>
          <w:rFonts w:ascii="Verdana" w:eastAsia="Verdana" w:hAnsi="Verdana" w:cs="Verdana"/>
        </w:rPr>
        <w:t>ал</w:t>
      </w:r>
      <w:proofErr w:type="spellEnd"/>
      <w:r>
        <w:rPr>
          <w:rFonts w:ascii="Verdana" w:eastAsia="Verdana" w:hAnsi="Verdana" w:cs="Verdana"/>
        </w:rPr>
        <w:t xml:space="preserve">. 3, т. 2 </w:t>
      </w:r>
      <w:proofErr w:type="spellStart"/>
      <w:r>
        <w:rPr>
          <w:rFonts w:ascii="Verdana" w:eastAsia="Verdana" w:hAnsi="Verdana" w:cs="Verdana"/>
        </w:rPr>
        <w:t>от</w:t>
      </w:r>
      <w:proofErr w:type="spellEnd"/>
      <w:r>
        <w:rPr>
          <w:rFonts w:ascii="Verdana" w:eastAsia="Verdana" w:hAnsi="Verdana" w:cs="Verdana"/>
        </w:rPr>
        <w:t xml:space="preserve"> ЗСПЗЗ;</w:t>
      </w:r>
    </w:p>
    <w:p w:rsidR="003738EC" w:rsidRPr="001044FE" w:rsidRDefault="00AA65F9" w:rsidP="00AA65F9">
      <w:pPr>
        <w:pStyle w:val="ab"/>
        <w:numPr>
          <w:ilvl w:val="0"/>
          <w:numId w:val="42"/>
        </w:numPr>
        <w:spacing w:line="360" w:lineRule="auto"/>
        <w:rPr>
          <w:rFonts w:ascii="Verdana" w:hAnsi="Verdana"/>
          <w:lang w:val="bg-BG"/>
        </w:rPr>
      </w:pPr>
      <w:proofErr w:type="spellStart"/>
      <w:r>
        <w:rPr>
          <w:rFonts w:ascii="Verdana" w:eastAsia="Verdana" w:hAnsi="Verdana" w:cs="Verdana"/>
        </w:rPr>
        <w:t>Справка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задължения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на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лицата</w:t>
      </w:r>
      <w:proofErr w:type="spellEnd"/>
      <w:r>
        <w:rPr>
          <w:rFonts w:ascii="Verdana" w:eastAsia="Verdana" w:hAnsi="Verdana" w:cs="Verdana"/>
        </w:rPr>
        <w:t xml:space="preserve">, </w:t>
      </w:r>
      <w:proofErr w:type="spellStart"/>
      <w:r>
        <w:rPr>
          <w:rFonts w:ascii="Verdana" w:eastAsia="Verdana" w:hAnsi="Verdana" w:cs="Verdana"/>
        </w:rPr>
        <w:t>които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през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стопанската</w:t>
      </w:r>
      <w:proofErr w:type="spellEnd"/>
      <w:r>
        <w:rPr>
          <w:rFonts w:ascii="Verdana" w:eastAsia="Verdana" w:hAnsi="Verdana" w:cs="Verdana"/>
        </w:rPr>
        <w:t xml:space="preserve"> 2024/2025 </w:t>
      </w:r>
      <w:proofErr w:type="spellStart"/>
      <w:r>
        <w:rPr>
          <w:rFonts w:ascii="Verdana" w:eastAsia="Verdana" w:hAnsi="Verdana" w:cs="Verdana"/>
        </w:rPr>
        <w:t>година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ползват</w:t>
      </w:r>
      <w:proofErr w:type="spellEnd"/>
      <w:r>
        <w:t xml:space="preserve"> </w:t>
      </w:r>
      <w:proofErr w:type="spellStart"/>
      <w:r>
        <w:rPr>
          <w:rFonts w:ascii="Verdana" w:eastAsia="Verdana" w:hAnsi="Verdana" w:cs="Verdana"/>
        </w:rPr>
        <w:t>имоти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по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чл</w:t>
      </w:r>
      <w:proofErr w:type="spellEnd"/>
      <w:r>
        <w:rPr>
          <w:rFonts w:ascii="Verdana" w:eastAsia="Verdana" w:hAnsi="Verdana" w:cs="Verdana"/>
        </w:rPr>
        <w:t xml:space="preserve">. 37в, </w:t>
      </w:r>
      <w:proofErr w:type="spellStart"/>
      <w:r>
        <w:rPr>
          <w:rFonts w:ascii="Verdana" w:eastAsia="Verdana" w:hAnsi="Verdana" w:cs="Verdana"/>
        </w:rPr>
        <w:t>ал</w:t>
      </w:r>
      <w:proofErr w:type="spellEnd"/>
      <w:r>
        <w:rPr>
          <w:rFonts w:ascii="Verdana" w:eastAsia="Verdana" w:hAnsi="Verdana" w:cs="Verdana"/>
        </w:rPr>
        <w:t xml:space="preserve">. </w:t>
      </w:r>
      <w:proofErr w:type="gramStart"/>
      <w:r>
        <w:rPr>
          <w:rFonts w:ascii="Verdana" w:eastAsia="Verdana" w:hAnsi="Verdana" w:cs="Verdana"/>
        </w:rPr>
        <w:t>3</w:t>
      </w:r>
      <w:proofErr w:type="gramEnd"/>
      <w:r>
        <w:rPr>
          <w:rFonts w:ascii="Verdana" w:eastAsia="Verdana" w:hAnsi="Verdana" w:cs="Verdana"/>
        </w:rPr>
        <w:t xml:space="preserve">, т. 2 </w:t>
      </w:r>
      <w:proofErr w:type="spellStart"/>
      <w:r>
        <w:rPr>
          <w:rFonts w:ascii="Verdana" w:eastAsia="Verdana" w:hAnsi="Verdana" w:cs="Verdana"/>
        </w:rPr>
        <w:t>от</w:t>
      </w:r>
      <w:proofErr w:type="spellEnd"/>
      <w:r>
        <w:rPr>
          <w:rFonts w:ascii="Verdana" w:eastAsia="Verdana" w:hAnsi="Verdana" w:cs="Verdana"/>
        </w:rPr>
        <w:t xml:space="preserve"> ЗСПЗЗ и </w:t>
      </w:r>
      <w:proofErr w:type="spellStart"/>
      <w:r>
        <w:rPr>
          <w:rFonts w:ascii="Verdana" w:eastAsia="Verdana" w:hAnsi="Verdana" w:cs="Verdana"/>
        </w:rPr>
        <w:t>чиито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тримесечен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срок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по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чл</w:t>
      </w:r>
      <w:proofErr w:type="spellEnd"/>
      <w:r>
        <w:rPr>
          <w:rFonts w:ascii="Verdana" w:eastAsia="Verdana" w:hAnsi="Verdana" w:cs="Verdana"/>
        </w:rPr>
        <w:t xml:space="preserve">. 37в, </w:t>
      </w:r>
      <w:proofErr w:type="spellStart"/>
      <w:r>
        <w:rPr>
          <w:rFonts w:ascii="Verdana" w:eastAsia="Verdana" w:hAnsi="Verdana" w:cs="Verdana"/>
        </w:rPr>
        <w:t>ал</w:t>
      </w:r>
      <w:proofErr w:type="spellEnd"/>
      <w:r>
        <w:rPr>
          <w:rFonts w:ascii="Verdana" w:eastAsia="Verdana" w:hAnsi="Verdana" w:cs="Verdana"/>
        </w:rPr>
        <w:t xml:space="preserve">. </w:t>
      </w:r>
      <w:proofErr w:type="gramStart"/>
      <w:r>
        <w:rPr>
          <w:rFonts w:ascii="Verdana" w:eastAsia="Verdana" w:hAnsi="Verdana" w:cs="Verdana"/>
        </w:rPr>
        <w:t xml:space="preserve">7 </w:t>
      </w:r>
      <w:proofErr w:type="spellStart"/>
      <w:r>
        <w:rPr>
          <w:rFonts w:ascii="Verdana" w:eastAsia="Verdana" w:hAnsi="Verdana" w:cs="Verdana"/>
        </w:rPr>
        <w:t>от</w:t>
      </w:r>
      <w:proofErr w:type="spellEnd"/>
      <w:proofErr w:type="gramEnd"/>
      <w:r>
        <w:rPr>
          <w:rFonts w:ascii="Verdana" w:eastAsia="Verdana" w:hAnsi="Verdana" w:cs="Verdana"/>
        </w:rPr>
        <w:t xml:space="preserve"> ЗСПЗЗ е </w:t>
      </w:r>
      <w:proofErr w:type="spellStart"/>
      <w:r>
        <w:rPr>
          <w:rFonts w:ascii="Verdana" w:eastAsia="Verdana" w:hAnsi="Verdana" w:cs="Verdana"/>
        </w:rPr>
        <w:t>изтекъл</w:t>
      </w:r>
      <w:proofErr w:type="spellEnd"/>
      <w:r>
        <w:rPr>
          <w:rFonts w:ascii="Verdana" w:eastAsia="Verdana" w:hAnsi="Verdana" w:cs="Verdana"/>
        </w:rPr>
        <w:t>.</w:t>
      </w:r>
    </w:p>
    <w:p w:rsidR="00CF3EF0" w:rsidRPr="00C40CE7" w:rsidRDefault="00CF3EF0" w:rsidP="00746569">
      <w:pPr>
        <w:spacing w:line="360" w:lineRule="auto"/>
        <w:ind w:left="851"/>
        <w:rPr>
          <w:rFonts w:ascii="Verdana" w:hAnsi="Verdana"/>
          <w:lang w:val="bg-BG"/>
        </w:rPr>
      </w:pPr>
    </w:p>
    <w:sectPr w:rsidR="00CF3EF0" w:rsidRPr="00C40CE7" w:rsidSect="00AA65F9">
      <w:footerReference w:type="default" r:id="rId8"/>
      <w:headerReference w:type="first" r:id="rId9"/>
      <w:pgSz w:w="12240" w:h="15840"/>
      <w:pgMar w:top="426" w:right="1043" w:bottom="709" w:left="1134" w:header="284" w:footer="709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E4EB4" w:rsidRDefault="009E4EB4" w:rsidP="00227952">
      <w:r>
        <w:separator/>
      </w:r>
    </w:p>
  </w:endnote>
  <w:endnote w:type="continuationSeparator" w:id="0">
    <w:p w:rsidR="009E4EB4" w:rsidRDefault="009E4EB4" w:rsidP="002279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738EC" w:rsidRDefault="003738EC">
    <w:pPr>
      <w:pStyle w:val="a9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2067C5">
      <w:rPr>
        <w:noProof/>
      </w:rPr>
      <w:t>2</w:t>
    </w:r>
    <w:r>
      <w:rPr>
        <w:noProof/>
      </w:rPr>
      <w:fldChar w:fldCharType="end"/>
    </w:r>
  </w:p>
  <w:p w:rsidR="003738EC" w:rsidRDefault="003738EC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E4EB4" w:rsidRDefault="009E4EB4" w:rsidP="00227952">
      <w:r>
        <w:separator/>
      </w:r>
    </w:p>
  </w:footnote>
  <w:footnote w:type="continuationSeparator" w:id="0">
    <w:p w:rsidR="009E4EB4" w:rsidRDefault="009E4EB4" w:rsidP="0022795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b/>
        <w:bCs/>
        <w:color w:val="1F497D" w:themeColor="text2"/>
        <w:sz w:val="28"/>
        <w:szCs w:val="28"/>
      </w:rPr>
      <w:alias w:val="Title"/>
      <w:id w:val="77887899"/>
      <w:placeholder>
        <w:docPart w:val="53D2FD3E815C4B6FB1C3AB5723F6B9FB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:rsidR="003738EC" w:rsidRDefault="003738EC">
        <w:pPr>
          <w:pStyle w:val="a7"/>
          <w:tabs>
            <w:tab w:val="left" w:pos="2580"/>
            <w:tab w:val="left" w:pos="2985"/>
          </w:tabs>
          <w:spacing w:after="120" w:line="276" w:lineRule="auto"/>
          <w:jc w:val="right"/>
          <w:rPr>
            <w:b/>
            <w:bCs/>
            <w:color w:val="1F497D" w:themeColor="text2"/>
            <w:sz w:val="28"/>
            <w:szCs w:val="28"/>
          </w:rPr>
        </w:pPr>
        <w:r>
          <w:rPr>
            <w:b/>
            <w:bCs/>
            <w:color w:val="1F497D" w:themeColor="text2"/>
            <w:sz w:val="28"/>
            <w:szCs w:val="28"/>
            <w:lang w:val="bg-BG"/>
          </w:rPr>
          <w:t>Образец</w:t>
        </w:r>
      </w:p>
    </w:sdtContent>
  </w:sdt>
  <w:sdt>
    <w:sdtPr>
      <w:rPr>
        <w:color w:val="4F81BD" w:themeColor="accent1"/>
      </w:rPr>
      <w:alias w:val="Subtitle"/>
      <w:id w:val="77887903"/>
      <w:placeholder>
        <w:docPart w:val="C911A4CF569044F49553794638B2911B"/>
      </w:placeholder>
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<w:text/>
    </w:sdtPr>
    <w:sdtEndPr/>
    <w:sdtContent>
      <w:p w:rsidR="003738EC" w:rsidRDefault="003738EC">
        <w:pPr>
          <w:pStyle w:val="a7"/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4F81BD" w:themeColor="accent1"/>
          </w:rPr>
        </w:pPr>
        <w:r>
          <w:rPr>
            <w:color w:val="4F81BD" w:themeColor="accent1"/>
            <w:lang w:val="bg-BG"/>
          </w:rPr>
          <w:t>Списък на допуснати кандидати</w:t>
        </w:r>
      </w:p>
    </w:sdtContent>
  </w:sdt>
  <w:sdt>
    <w:sdtPr>
      <w:rPr>
        <w:color w:val="7F7F7F" w:themeColor="text1" w:themeTint="80"/>
      </w:rPr>
      <w:alias w:val="Author"/>
      <w:id w:val="77887908"/>
      <w:placeholder>
        <w:docPart w:val="4C80512E064746ACA2AB0D5D631E8F96"/>
      </w:placeholder>
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<w:text/>
    </w:sdtPr>
    <w:sdtEndPr/>
    <w:sdtContent>
      <w:p w:rsidR="003738EC" w:rsidRDefault="003738EC">
        <w:pPr>
          <w:pStyle w:val="a7"/>
          <w:pBdr>
            <w:bottom w:val="single" w:sz="4" w:space="1" w:color="A5A5A5" w:themeColor="background1" w:themeShade="A5"/>
          </w:pBdr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7F7F7F" w:themeColor="text1" w:themeTint="80"/>
          </w:rPr>
        </w:pPr>
        <w:r>
          <w:rPr>
            <w:color w:val="7F7F7F" w:themeColor="text1" w:themeTint="80"/>
            <w:lang w:val="bg-BG"/>
          </w:rPr>
          <w:t>Приложение № 1 към Заповед № РД46-44/26.02.2025 г. на министъра на земеделието и храните</w:t>
        </w:r>
      </w:p>
    </w:sdtContent>
  </w:sdt>
  <w:p w:rsidR="003738EC" w:rsidRDefault="003738EC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BD7264"/>
    <w:multiLevelType w:val="hybridMultilevel"/>
    <w:tmpl w:val="088408C0"/>
    <w:lvl w:ilvl="0" w:tplc="0B18DDEA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B84FA6"/>
    <w:multiLevelType w:val="hybridMultilevel"/>
    <w:tmpl w:val="64E62A66"/>
    <w:lvl w:ilvl="0" w:tplc="0402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014D97"/>
    <w:multiLevelType w:val="hybridMultilevel"/>
    <w:tmpl w:val="937A48CE"/>
    <w:lvl w:ilvl="0" w:tplc="F7503E1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931" w:hanging="360"/>
      </w:pPr>
    </w:lvl>
    <w:lvl w:ilvl="2" w:tplc="0402001B" w:tentative="1">
      <w:start w:val="1"/>
      <w:numFmt w:val="lowerRoman"/>
      <w:lvlText w:val="%3."/>
      <w:lvlJc w:val="right"/>
      <w:pPr>
        <w:ind w:left="2651" w:hanging="180"/>
      </w:pPr>
    </w:lvl>
    <w:lvl w:ilvl="3" w:tplc="0402000F" w:tentative="1">
      <w:start w:val="1"/>
      <w:numFmt w:val="decimal"/>
      <w:lvlText w:val="%4."/>
      <w:lvlJc w:val="left"/>
      <w:pPr>
        <w:ind w:left="3371" w:hanging="360"/>
      </w:pPr>
    </w:lvl>
    <w:lvl w:ilvl="4" w:tplc="04020019" w:tentative="1">
      <w:start w:val="1"/>
      <w:numFmt w:val="lowerLetter"/>
      <w:lvlText w:val="%5."/>
      <w:lvlJc w:val="left"/>
      <w:pPr>
        <w:ind w:left="4091" w:hanging="360"/>
      </w:pPr>
    </w:lvl>
    <w:lvl w:ilvl="5" w:tplc="0402001B" w:tentative="1">
      <w:start w:val="1"/>
      <w:numFmt w:val="lowerRoman"/>
      <w:lvlText w:val="%6."/>
      <w:lvlJc w:val="right"/>
      <w:pPr>
        <w:ind w:left="4811" w:hanging="180"/>
      </w:pPr>
    </w:lvl>
    <w:lvl w:ilvl="6" w:tplc="0402000F" w:tentative="1">
      <w:start w:val="1"/>
      <w:numFmt w:val="decimal"/>
      <w:lvlText w:val="%7."/>
      <w:lvlJc w:val="left"/>
      <w:pPr>
        <w:ind w:left="5531" w:hanging="360"/>
      </w:pPr>
    </w:lvl>
    <w:lvl w:ilvl="7" w:tplc="04020019" w:tentative="1">
      <w:start w:val="1"/>
      <w:numFmt w:val="lowerLetter"/>
      <w:lvlText w:val="%8."/>
      <w:lvlJc w:val="left"/>
      <w:pPr>
        <w:ind w:left="6251" w:hanging="360"/>
      </w:pPr>
    </w:lvl>
    <w:lvl w:ilvl="8" w:tplc="040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>
    <w:nsid w:val="094836FA"/>
    <w:multiLevelType w:val="hybridMultilevel"/>
    <w:tmpl w:val="AEEC4624"/>
    <w:lvl w:ilvl="0" w:tplc="106EBB4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0CB23204"/>
    <w:multiLevelType w:val="hybridMultilevel"/>
    <w:tmpl w:val="2908877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0CD27D0F"/>
    <w:multiLevelType w:val="hybridMultilevel"/>
    <w:tmpl w:val="E666966E"/>
    <w:lvl w:ilvl="0" w:tplc="B8508C7C">
      <w:start w:val="8"/>
      <w:numFmt w:val="bullet"/>
      <w:lvlText w:val="-"/>
      <w:lvlJc w:val="left"/>
      <w:pPr>
        <w:ind w:left="1080" w:hanging="360"/>
      </w:pPr>
      <w:rPr>
        <w:rFonts w:ascii="Verdana" w:eastAsia="Times New Roman" w:hAnsi="Verdana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1499708B"/>
    <w:multiLevelType w:val="hybridMultilevel"/>
    <w:tmpl w:val="08447BC4"/>
    <w:lvl w:ilvl="0" w:tplc="80DCD61C">
      <w:start w:val="14"/>
      <w:numFmt w:val="lowerLetter"/>
      <w:lvlText w:val="%1."/>
      <w:lvlJc w:val="left"/>
      <w:pPr>
        <w:ind w:left="1065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785" w:hanging="360"/>
      </w:pPr>
    </w:lvl>
    <w:lvl w:ilvl="2" w:tplc="0402001B" w:tentative="1">
      <w:start w:val="1"/>
      <w:numFmt w:val="lowerRoman"/>
      <w:lvlText w:val="%3."/>
      <w:lvlJc w:val="right"/>
      <w:pPr>
        <w:ind w:left="2505" w:hanging="180"/>
      </w:pPr>
    </w:lvl>
    <w:lvl w:ilvl="3" w:tplc="0402000F" w:tentative="1">
      <w:start w:val="1"/>
      <w:numFmt w:val="decimal"/>
      <w:lvlText w:val="%4."/>
      <w:lvlJc w:val="left"/>
      <w:pPr>
        <w:ind w:left="3225" w:hanging="360"/>
      </w:pPr>
    </w:lvl>
    <w:lvl w:ilvl="4" w:tplc="04020019" w:tentative="1">
      <w:start w:val="1"/>
      <w:numFmt w:val="lowerLetter"/>
      <w:lvlText w:val="%5."/>
      <w:lvlJc w:val="left"/>
      <w:pPr>
        <w:ind w:left="3945" w:hanging="360"/>
      </w:pPr>
    </w:lvl>
    <w:lvl w:ilvl="5" w:tplc="0402001B" w:tentative="1">
      <w:start w:val="1"/>
      <w:numFmt w:val="lowerRoman"/>
      <w:lvlText w:val="%6."/>
      <w:lvlJc w:val="right"/>
      <w:pPr>
        <w:ind w:left="4665" w:hanging="180"/>
      </w:pPr>
    </w:lvl>
    <w:lvl w:ilvl="6" w:tplc="0402000F" w:tentative="1">
      <w:start w:val="1"/>
      <w:numFmt w:val="decimal"/>
      <w:lvlText w:val="%7."/>
      <w:lvlJc w:val="left"/>
      <w:pPr>
        <w:ind w:left="5385" w:hanging="360"/>
      </w:pPr>
    </w:lvl>
    <w:lvl w:ilvl="7" w:tplc="04020019" w:tentative="1">
      <w:start w:val="1"/>
      <w:numFmt w:val="lowerLetter"/>
      <w:lvlText w:val="%8."/>
      <w:lvlJc w:val="left"/>
      <w:pPr>
        <w:ind w:left="6105" w:hanging="360"/>
      </w:pPr>
    </w:lvl>
    <w:lvl w:ilvl="8" w:tplc="040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7">
    <w:nsid w:val="1E376BFD"/>
    <w:multiLevelType w:val="hybridMultilevel"/>
    <w:tmpl w:val="24CE6190"/>
    <w:lvl w:ilvl="0" w:tplc="7CCACAFE">
      <w:start w:val="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1ECB7894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1F7A4913"/>
    <w:multiLevelType w:val="hybridMultilevel"/>
    <w:tmpl w:val="12302ED2"/>
    <w:lvl w:ilvl="0" w:tplc="61FEB64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1F7D4545"/>
    <w:multiLevelType w:val="singleLevel"/>
    <w:tmpl w:val="51CA354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1">
    <w:nsid w:val="1FBE6164"/>
    <w:multiLevelType w:val="hybridMultilevel"/>
    <w:tmpl w:val="0F742940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0C40DE8"/>
    <w:multiLevelType w:val="hybridMultilevel"/>
    <w:tmpl w:val="B3766886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0CB1D6C"/>
    <w:multiLevelType w:val="hybridMultilevel"/>
    <w:tmpl w:val="2908877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31DE5007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350E2A04"/>
    <w:multiLevelType w:val="hybridMultilevel"/>
    <w:tmpl w:val="D674A682"/>
    <w:lvl w:ilvl="0" w:tplc="FD7058EC">
      <w:start w:val="1"/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37AB4773"/>
    <w:multiLevelType w:val="hybridMultilevel"/>
    <w:tmpl w:val="0D2CB026"/>
    <w:lvl w:ilvl="0" w:tplc="F7842E1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388A3CC8"/>
    <w:multiLevelType w:val="hybridMultilevel"/>
    <w:tmpl w:val="836E9492"/>
    <w:lvl w:ilvl="0" w:tplc="FE7455A2">
      <w:start w:val="14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395076A1"/>
    <w:multiLevelType w:val="hybridMultilevel"/>
    <w:tmpl w:val="26EEF66C"/>
    <w:lvl w:ilvl="0" w:tplc="DC36BB54">
      <w:start w:val="1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9E42D90"/>
    <w:multiLevelType w:val="hybridMultilevel"/>
    <w:tmpl w:val="4DA0485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D4C466B"/>
    <w:multiLevelType w:val="hybridMultilevel"/>
    <w:tmpl w:val="E87A1D4A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41AC1255"/>
    <w:multiLevelType w:val="hybridMultilevel"/>
    <w:tmpl w:val="BD4A361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435D7B0D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44BD3885"/>
    <w:multiLevelType w:val="hybridMultilevel"/>
    <w:tmpl w:val="2908877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44DB5152"/>
    <w:multiLevelType w:val="hybridMultilevel"/>
    <w:tmpl w:val="D9A2AA20"/>
    <w:lvl w:ilvl="0" w:tplc="17E02CFE">
      <w:start w:val="1"/>
      <w:numFmt w:val="decimal"/>
      <w:lvlText w:val="%1."/>
      <w:lvlJc w:val="left"/>
      <w:pPr>
        <w:ind w:left="180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>
    <w:nsid w:val="4AC652B1"/>
    <w:multiLevelType w:val="hybridMultilevel"/>
    <w:tmpl w:val="0904360E"/>
    <w:lvl w:ilvl="0" w:tplc="17463E6C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>
    <w:nsid w:val="4ED46777"/>
    <w:multiLevelType w:val="hybridMultilevel"/>
    <w:tmpl w:val="1624D5A2"/>
    <w:lvl w:ilvl="0" w:tplc="4432B9AA">
      <w:start w:val="14"/>
      <w:numFmt w:val="lowerLetter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4F8D0AF4"/>
    <w:multiLevelType w:val="hybridMultilevel"/>
    <w:tmpl w:val="3C10BDE6"/>
    <w:lvl w:ilvl="0" w:tplc="CF8A6AC8">
      <w:start w:val="1"/>
      <w:numFmt w:val="upperRoman"/>
      <w:lvlText w:val="%1."/>
      <w:lvlJc w:val="left"/>
      <w:pPr>
        <w:ind w:left="1440" w:hanging="72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501039AF"/>
    <w:multiLevelType w:val="hybridMultilevel"/>
    <w:tmpl w:val="6FC4357C"/>
    <w:lvl w:ilvl="0" w:tplc="AEBAB39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51C24809"/>
    <w:multiLevelType w:val="hybridMultilevel"/>
    <w:tmpl w:val="D020071C"/>
    <w:lvl w:ilvl="0" w:tplc="00EA6CF0">
      <w:start w:val="14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>
    <w:nsid w:val="551F45F0"/>
    <w:multiLevelType w:val="singleLevel"/>
    <w:tmpl w:val="9A7AB6B2"/>
    <w:lvl w:ilvl="0">
      <w:numFmt w:val="bullet"/>
      <w:lvlText w:val="-"/>
      <w:lvlJc w:val="left"/>
      <w:pPr>
        <w:tabs>
          <w:tab w:val="num" w:pos="960"/>
        </w:tabs>
        <w:ind w:left="960" w:hanging="360"/>
      </w:pPr>
      <w:rPr>
        <w:rFonts w:hint="default"/>
      </w:rPr>
    </w:lvl>
  </w:abstractNum>
  <w:abstractNum w:abstractNumId="31">
    <w:nsid w:val="57DB28E7"/>
    <w:multiLevelType w:val="hybridMultilevel"/>
    <w:tmpl w:val="73225300"/>
    <w:lvl w:ilvl="0" w:tplc="A30CA4BA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>
    <w:nsid w:val="599623FF"/>
    <w:multiLevelType w:val="hybridMultilevel"/>
    <w:tmpl w:val="6296B1E8"/>
    <w:lvl w:ilvl="0" w:tplc="0402000F">
      <w:start w:val="1"/>
      <w:numFmt w:val="decimal"/>
      <w:lvlText w:val="%1."/>
      <w:lvlJc w:val="left"/>
      <w:pPr>
        <w:ind w:left="1440" w:hanging="360"/>
      </w:p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">
    <w:nsid w:val="5BC00E74"/>
    <w:multiLevelType w:val="hybridMultilevel"/>
    <w:tmpl w:val="B05C2D4E"/>
    <w:lvl w:ilvl="0" w:tplc="7D64EBD6">
      <w:start w:val="14"/>
      <w:numFmt w:val="lowerLetter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>
    <w:nsid w:val="5E116B3E"/>
    <w:multiLevelType w:val="hybridMultilevel"/>
    <w:tmpl w:val="2908877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>
    <w:nsid w:val="6447316E"/>
    <w:multiLevelType w:val="hybridMultilevel"/>
    <w:tmpl w:val="D9A2AA20"/>
    <w:lvl w:ilvl="0" w:tplc="17E02CFE">
      <w:start w:val="1"/>
      <w:numFmt w:val="decimal"/>
      <w:lvlText w:val="%1."/>
      <w:lvlJc w:val="left"/>
      <w:pPr>
        <w:ind w:left="180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6">
    <w:nsid w:val="648A4426"/>
    <w:multiLevelType w:val="hybridMultilevel"/>
    <w:tmpl w:val="70A84F0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49B5E4C"/>
    <w:multiLevelType w:val="hybridMultilevel"/>
    <w:tmpl w:val="D5825F96"/>
    <w:lvl w:ilvl="0" w:tplc="B0F8AD24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>
    <w:nsid w:val="65CD324B"/>
    <w:multiLevelType w:val="hybridMultilevel"/>
    <w:tmpl w:val="0904360E"/>
    <w:lvl w:ilvl="0" w:tplc="17463E6C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9">
    <w:nsid w:val="727E1AE2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>
    <w:nsid w:val="7AED1D36"/>
    <w:multiLevelType w:val="hybridMultilevel"/>
    <w:tmpl w:val="A170E4F0"/>
    <w:lvl w:ilvl="0" w:tplc="97BCA64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0"/>
  </w:num>
  <w:num w:numId="2">
    <w:abstractNumId w:val="10"/>
  </w:num>
  <w:num w:numId="3">
    <w:abstractNumId w:val="10"/>
  </w:num>
  <w:num w:numId="4">
    <w:abstractNumId w:val="32"/>
  </w:num>
  <w:num w:numId="5">
    <w:abstractNumId w:val="37"/>
  </w:num>
  <w:num w:numId="6">
    <w:abstractNumId w:val="19"/>
  </w:num>
  <w:num w:numId="7">
    <w:abstractNumId w:val="7"/>
  </w:num>
  <w:num w:numId="8">
    <w:abstractNumId w:val="15"/>
  </w:num>
  <w:num w:numId="9">
    <w:abstractNumId w:val="16"/>
  </w:num>
  <w:num w:numId="10">
    <w:abstractNumId w:val="4"/>
  </w:num>
  <w:num w:numId="11">
    <w:abstractNumId w:val="13"/>
  </w:num>
  <w:num w:numId="12">
    <w:abstractNumId w:val="34"/>
  </w:num>
  <w:num w:numId="13">
    <w:abstractNumId w:val="29"/>
  </w:num>
  <w:num w:numId="14">
    <w:abstractNumId w:val="11"/>
  </w:num>
  <w:num w:numId="15">
    <w:abstractNumId w:val="23"/>
  </w:num>
  <w:num w:numId="16">
    <w:abstractNumId w:val="24"/>
  </w:num>
  <w:num w:numId="17">
    <w:abstractNumId w:val="38"/>
  </w:num>
  <w:num w:numId="18">
    <w:abstractNumId w:val="36"/>
  </w:num>
  <w:num w:numId="19">
    <w:abstractNumId w:val="5"/>
  </w:num>
  <w:num w:numId="20">
    <w:abstractNumId w:val="25"/>
  </w:num>
  <w:num w:numId="21">
    <w:abstractNumId w:val="27"/>
  </w:num>
  <w:num w:numId="22">
    <w:abstractNumId w:val="1"/>
  </w:num>
  <w:num w:numId="23">
    <w:abstractNumId w:val="20"/>
  </w:num>
  <w:num w:numId="24">
    <w:abstractNumId w:val="21"/>
  </w:num>
  <w:num w:numId="25">
    <w:abstractNumId w:val="35"/>
  </w:num>
  <w:num w:numId="26">
    <w:abstractNumId w:val="6"/>
  </w:num>
  <w:num w:numId="27">
    <w:abstractNumId w:val="0"/>
  </w:num>
  <w:num w:numId="28">
    <w:abstractNumId w:val="40"/>
  </w:num>
  <w:num w:numId="29">
    <w:abstractNumId w:val="17"/>
  </w:num>
  <w:num w:numId="30">
    <w:abstractNumId w:val="3"/>
  </w:num>
  <w:num w:numId="31">
    <w:abstractNumId w:val="12"/>
  </w:num>
  <w:num w:numId="32">
    <w:abstractNumId w:val="31"/>
  </w:num>
  <w:num w:numId="33">
    <w:abstractNumId w:val="18"/>
  </w:num>
  <w:num w:numId="34">
    <w:abstractNumId w:val="22"/>
  </w:num>
  <w:num w:numId="35">
    <w:abstractNumId w:val="8"/>
  </w:num>
  <w:num w:numId="36">
    <w:abstractNumId w:val="26"/>
  </w:num>
  <w:num w:numId="37">
    <w:abstractNumId w:val="14"/>
  </w:num>
  <w:num w:numId="38">
    <w:abstractNumId w:val="39"/>
  </w:num>
  <w:num w:numId="39">
    <w:abstractNumId w:val="33"/>
  </w:num>
  <w:num w:numId="40">
    <w:abstractNumId w:val="9"/>
  </w:num>
  <w:num w:numId="41">
    <w:abstractNumId w:val="28"/>
  </w:num>
  <w:num w:numId="4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1FC0"/>
    <w:rsid w:val="0001280F"/>
    <w:rsid w:val="000170BF"/>
    <w:rsid w:val="00022EC2"/>
    <w:rsid w:val="00035DCA"/>
    <w:rsid w:val="00040ACA"/>
    <w:rsid w:val="00064703"/>
    <w:rsid w:val="00076943"/>
    <w:rsid w:val="00076AE2"/>
    <w:rsid w:val="00077276"/>
    <w:rsid w:val="000837D0"/>
    <w:rsid w:val="0009087A"/>
    <w:rsid w:val="00091FAC"/>
    <w:rsid w:val="000A2FA0"/>
    <w:rsid w:val="000A6A4D"/>
    <w:rsid w:val="000B4034"/>
    <w:rsid w:val="000C4909"/>
    <w:rsid w:val="000D22C6"/>
    <w:rsid w:val="000E2434"/>
    <w:rsid w:val="001044FE"/>
    <w:rsid w:val="0010563F"/>
    <w:rsid w:val="00150769"/>
    <w:rsid w:val="00150B69"/>
    <w:rsid w:val="00154707"/>
    <w:rsid w:val="001601E4"/>
    <w:rsid w:val="0016104D"/>
    <w:rsid w:val="0016471E"/>
    <w:rsid w:val="001718AB"/>
    <w:rsid w:val="00180C74"/>
    <w:rsid w:val="00184983"/>
    <w:rsid w:val="001C1098"/>
    <w:rsid w:val="001C1A54"/>
    <w:rsid w:val="001C42C4"/>
    <w:rsid w:val="001C545E"/>
    <w:rsid w:val="001E4C22"/>
    <w:rsid w:val="001E6550"/>
    <w:rsid w:val="001F2588"/>
    <w:rsid w:val="001F26B8"/>
    <w:rsid w:val="001F40A2"/>
    <w:rsid w:val="002067C5"/>
    <w:rsid w:val="00227952"/>
    <w:rsid w:val="00236BC4"/>
    <w:rsid w:val="00240AD0"/>
    <w:rsid w:val="00247AC6"/>
    <w:rsid w:val="002530C9"/>
    <w:rsid w:val="00256DB3"/>
    <w:rsid w:val="00283A39"/>
    <w:rsid w:val="00284EB2"/>
    <w:rsid w:val="002A16CA"/>
    <w:rsid w:val="002A2F71"/>
    <w:rsid w:val="002B14BB"/>
    <w:rsid w:val="002C189A"/>
    <w:rsid w:val="002C521E"/>
    <w:rsid w:val="002C7D38"/>
    <w:rsid w:val="002E103C"/>
    <w:rsid w:val="00306E3A"/>
    <w:rsid w:val="0031396E"/>
    <w:rsid w:val="003269DA"/>
    <w:rsid w:val="003345E2"/>
    <w:rsid w:val="00340EAE"/>
    <w:rsid w:val="0034476C"/>
    <w:rsid w:val="00356AAC"/>
    <w:rsid w:val="00364F51"/>
    <w:rsid w:val="003738EC"/>
    <w:rsid w:val="00374327"/>
    <w:rsid w:val="00374F24"/>
    <w:rsid w:val="003800D7"/>
    <w:rsid w:val="00383484"/>
    <w:rsid w:val="00391196"/>
    <w:rsid w:val="00396AD0"/>
    <w:rsid w:val="003A2703"/>
    <w:rsid w:val="003C2831"/>
    <w:rsid w:val="003F4883"/>
    <w:rsid w:val="003F4A6C"/>
    <w:rsid w:val="003F6151"/>
    <w:rsid w:val="003F6F32"/>
    <w:rsid w:val="00426B52"/>
    <w:rsid w:val="004340C8"/>
    <w:rsid w:val="00437BDA"/>
    <w:rsid w:val="00441D70"/>
    <w:rsid w:val="004444FF"/>
    <w:rsid w:val="0044460D"/>
    <w:rsid w:val="00452D8F"/>
    <w:rsid w:val="00452DF2"/>
    <w:rsid w:val="004549E8"/>
    <w:rsid w:val="004620BD"/>
    <w:rsid w:val="0047025F"/>
    <w:rsid w:val="004746EC"/>
    <w:rsid w:val="00475E53"/>
    <w:rsid w:val="0049292F"/>
    <w:rsid w:val="004A6E35"/>
    <w:rsid w:val="004C18AF"/>
    <w:rsid w:val="004D20D4"/>
    <w:rsid w:val="00506FDE"/>
    <w:rsid w:val="00535158"/>
    <w:rsid w:val="00537CE2"/>
    <w:rsid w:val="00543005"/>
    <w:rsid w:val="0054330B"/>
    <w:rsid w:val="005621AC"/>
    <w:rsid w:val="005720BB"/>
    <w:rsid w:val="005732B3"/>
    <w:rsid w:val="00573830"/>
    <w:rsid w:val="00576A37"/>
    <w:rsid w:val="00583CF4"/>
    <w:rsid w:val="0059572A"/>
    <w:rsid w:val="005A36C8"/>
    <w:rsid w:val="005A3E0B"/>
    <w:rsid w:val="005B7952"/>
    <w:rsid w:val="005C0223"/>
    <w:rsid w:val="005C54FD"/>
    <w:rsid w:val="005D0EEB"/>
    <w:rsid w:val="005E2B9F"/>
    <w:rsid w:val="005E4ABF"/>
    <w:rsid w:val="006004F3"/>
    <w:rsid w:val="00600E89"/>
    <w:rsid w:val="006164F1"/>
    <w:rsid w:val="00642D72"/>
    <w:rsid w:val="006463DA"/>
    <w:rsid w:val="006614FF"/>
    <w:rsid w:val="00672ECE"/>
    <w:rsid w:val="00676BD9"/>
    <w:rsid w:val="00683D09"/>
    <w:rsid w:val="00684BB8"/>
    <w:rsid w:val="00687DB2"/>
    <w:rsid w:val="00697129"/>
    <w:rsid w:val="006A2CD1"/>
    <w:rsid w:val="006A3D95"/>
    <w:rsid w:val="006A406C"/>
    <w:rsid w:val="006A534C"/>
    <w:rsid w:val="006A702E"/>
    <w:rsid w:val="006B2315"/>
    <w:rsid w:val="006B5BA3"/>
    <w:rsid w:val="006C1F38"/>
    <w:rsid w:val="006D061D"/>
    <w:rsid w:val="006D1506"/>
    <w:rsid w:val="006D152D"/>
    <w:rsid w:val="006D729A"/>
    <w:rsid w:val="006E07CB"/>
    <w:rsid w:val="006E699A"/>
    <w:rsid w:val="006E7CA9"/>
    <w:rsid w:val="007005C4"/>
    <w:rsid w:val="007008D9"/>
    <w:rsid w:val="00713493"/>
    <w:rsid w:val="00720D0D"/>
    <w:rsid w:val="007248A4"/>
    <w:rsid w:val="0073333B"/>
    <w:rsid w:val="00746569"/>
    <w:rsid w:val="00755DA8"/>
    <w:rsid w:val="007658AB"/>
    <w:rsid w:val="0076658A"/>
    <w:rsid w:val="007716CD"/>
    <w:rsid w:val="007926E1"/>
    <w:rsid w:val="007951C4"/>
    <w:rsid w:val="007A0799"/>
    <w:rsid w:val="007A25AD"/>
    <w:rsid w:val="007A2CFC"/>
    <w:rsid w:val="007C19A7"/>
    <w:rsid w:val="007E0B64"/>
    <w:rsid w:val="007F60BA"/>
    <w:rsid w:val="00823626"/>
    <w:rsid w:val="00833C16"/>
    <w:rsid w:val="0083464B"/>
    <w:rsid w:val="0085572E"/>
    <w:rsid w:val="008574AC"/>
    <w:rsid w:val="0086764E"/>
    <w:rsid w:val="008A66B2"/>
    <w:rsid w:val="008C3104"/>
    <w:rsid w:val="008C5405"/>
    <w:rsid w:val="008C63AC"/>
    <w:rsid w:val="008D03ED"/>
    <w:rsid w:val="008D222B"/>
    <w:rsid w:val="008D2661"/>
    <w:rsid w:val="008E2273"/>
    <w:rsid w:val="008F0712"/>
    <w:rsid w:val="009031D5"/>
    <w:rsid w:val="00903602"/>
    <w:rsid w:val="009121BB"/>
    <w:rsid w:val="009231E0"/>
    <w:rsid w:val="00930A1B"/>
    <w:rsid w:val="0093345F"/>
    <w:rsid w:val="00946943"/>
    <w:rsid w:val="0095275C"/>
    <w:rsid w:val="00954D30"/>
    <w:rsid w:val="00964B45"/>
    <w:rsid w:val="00971D83"/>
    <w:rsid w:val="00976183"/>
    <w:rsid w:val="009819A4"/>
    <w:rsid w:val="00981B99"/>
    <w:rsid w:val="00982979"/>
    <w:rsid w:val="009B7FDB"/>
    <w:rsid w:val="009D06CA"/>
    <w:rsid w:val="009D2D24"/>
    <w:rsid w:val="009E4EB4"/>
    <w:rsid w:val="009E696D"/>
    <w:rsid w:val="00A04CA2"/>
    <w:rsid w:val="00A05028"/>
    <w:rsid w:val="00A260EB"/>
    <w:rsid w:val="00A3676D"/>
    <w:rsid w:val="00A40157"/>
    <w:rsid w:val="00A41FC0"/>
    <w:rsid w:val="00A54804"/>
    <w:rsid w:val="00A55F3F"/>
    <w:rsid w:val="00A60132"/>
    <w:rsid w:val="00A64D96"/>
    <w:rsid w:val="00A65E43"/>
    <w:rsid w:val="00A67F64"/>
    <w:rsid w:val="00A83624"/>
    <w:rsid w:val="00A9027B"/>
    <w:rsid w:val="00AA65F9"/>
    <w:rsid w:val="00AA7423"/>
    <w:rsid w:val="00AB56CB"/>
    <w:rsid w:val="00AC0702"/>
    <w:rsid w:val="00AC44C3"/>
    <w:rsid w:val="00AD36E8"/>
    <w:rsid w:val="00AE2C42"/>
    <w:rsid w:val="00AE35F6"/>
    <w:rsid w:val="00AF0EFE"/>
    <w:rsid w:val="00B0394D"/>
    <w:rsid w:val="00B25620"/>
    <w:rsid w:val="00B35982"/>
    <w:rsid w:val="00B50D8B"/>
    <w:rsid w:val="00B517AB"/>
    <w:rsid w:val="00B56741"/>
    <w:rsid w:val="00B80A45"/>
    <w:rsid w:val="00B85CB9"/>
    <w:rsid w:val="00B86F1C"/>
    <w:rsid w:val="00B927AD"/>
    <w:rsid w:val="00B948EC"/>
    <w:rsid w:val="00BA3D1A"/>
    <w:rsid w:val="00BA7006"/>
    <w:rsid w:val="00BB370A"/>
    <w:rsid w:val="00BC38F7"/>
    <w:rsid w:val="00BC41EA"/>
    <w:rsid w:val="00BE20C9"/>
    <w:rsid w:val="00BF4A4F"/>
    <w:rsid w:val="00C01D38"/>
    <w:rsid w:val="00C054B6"/>
    <w:rsid w:val="00C33162"/>
    <w:rsid w:val="00C37CF6"/>
    <w:rsid w:val="00C40CE7"/>
    <w:rsid w:val="00C428C4"/>
    <w:rsid w:val="00C55B7F"/>
    <w:rsid w:val="00C572A7"/>
    <w:rsid w:val="00C662FD"/>
    <w:rsid w:val="00C856D0"/>
    <w:rsid w:val="00C913F0"/>
    <w:rsid w:val="00CA3157"/>
    <w:rsid w:val="00CB473E"/>
    <w:rsid w:val="00CC7AE7"/>
    <w:rsid w:val="00CE287B"/>
    <w:rsid w:val="00CE6332"/>
    <w:rsid w:val="00CF3EF0"/>
    <w:rsid w:val="00D05ED4"/>
    <w:rsid w:val="00D33D8E"/>
    <w:rsid w:val="00D47708"/>
    <w:rsid w:val="00D51E3A"/>
    <w:rsid w:val="00D65BB9"/>
    <w:rsid w:val="00D75D7F"/>
    <w:rsid w:val="00D77C0C"/>
    <w:rsid w:val="00D90E3D"/>
    <w:rsid w:val="00D93933"/>
    <w:rsid w:val="00D93CCE"/>
    <w:rsid w:val="00D976E2"/>
    <w:rsid w:val="00DB2123"/>
    <w:rsid w:val="00DB7975"/>
    <w:rsid w:val="00DD21EC"/>
    <w:rsid w:val="00DD2315"/>
    <w:rsid w:val="00DE50C0"/>
    <w:rsid w:val="00DE6960"/>
    <w:rsid w:val="00DE6CF7"/>
    <w:rsid w:val="00E36719"/>
    <w:rsid w:val="00E4206B"/>
    <w:rsid w:val="00E42D53"/>
    <w:rsid w:val="00E54174"/>
    <w:rsid w:val="00E6512C"/>
    <w:rsid w:val="00E65641"/>
    <w:rsid w:val="00E7169F"/>
    <w:rsid w:val="00E75518"/>
    <w:rsid w:val="00E775C2"/>
    <w:rsid w:val="00E801C9"/>
    <w:rsid w:val="00E90CD5"/>
    <w:rsid w:val="00EA09FF"/>
    <w:rsid w:val="00EC098A"/>
    <w:rsid w:val="00EC40CD"/>
    <w:rsid w:val="00EC5BCE"/>
    <w:rsid w:val="00ED2E0B"/>
    <w:rsid w:val="00ED757A"/>
    <w:rsid w:val="00EE1C12"/>
    <w:rsid w:val="00EF78A7"/>
    <w:rsid w:val="00F12338"/>
    <w:rsid w:val="00F1559D"/>
    <w:rsid w:val="00F17386"/>
    <w:rsid w:val="00F2216D"/>
    <w:rsid w:val="00F24FF6"/>
    <w:rsid w:val="00F30A66"/>
    <w:rsid w:val="00F456D6"/>
    <w:rsid w:val="00F533E7"/>
    <w:rsid w:val="00F66676"/>
    <w:rsid w:val="00F66CB6"/>
    <w:rsid w:val="00F713CE"/>
    <w:rsid w:val="00F8206B"/>
    <w:rsid w:val="00F8261A"/>
    <w:rsid w:val="00F91885"/>
    <w:rsid w:val="00FA4393"/>
    <w:rsid w:val="00FB28F0"/>
    <w:rsid w:val="00FB5527"/>
    <w:rsid w:val="00FB796C"/>
    <w:rsid w:val="00FD59F1"/>
    <w:rsid w:val="00FF4D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  <w15:docId w15:val="{43CB5C5A-E468-4A9F-8524-3BE0027EB2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21EC"/>
    <w:rPr>
      <w:lang w:eastAsia="bg-BG"/>
    </w:rPr>
  </w:style>
  <w:style w:type="paragraph" w:styleId="1">
    <w:name w:val="heading 1"/>
    <w:basedOn w:val="a"/>
    <w:next w:val="a"/>
    <w:qFormat/>
    <w:pPr>
      <w:keepNext/>
      <w:widowControl w:val="0"/>
      <w:spacing w:line="280" w:lineRule="auto"/>
      <w:jc w:val="center"/>
      <w:outlineLvl w:val="0"/>
    </w:pPr>
    <w:rPr>
      <w:rFonts w:ascii="HebarU" w:hAnsi="HebarU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spacing w:line="280" w:lineRule="auto"/>
      <w:jc w:val="center"/>
    </w:pPr>
    <w:rPr>
      <w:b/>
      <w:sz w:val="24"/>
    </w:rPr>
  </w:style>
  <w:style w:type="paragraph" w:styleId="2">
    <w:name w:val="Body Text 2"/>
    <w:basedOn w:val="a"/>
    <w:pPr>
      <w:spacing w:line="280" w:lineRule="auto"/>
      <w:ind w:right="-1144"/>
      <w:jc w:val="both"/>
    </w:pPr>
    <w:rPr>
      <w:sz w:val="24"/>
    </w:rPr>
  </w:style>
  <w:style w:type="paragraph" w:styleId="a4">
    <w:name w:val="Body Text Indent"/>
    <w:basedOn w:val="a"/>
    <w:pPr>
      <w:spacing w:line="360" w:lineRule="auto"/>
      <w:jc w:val="both"/>
    </w:pPr>
    <w:rPr>
      <w:b/>
      <w:sz w:val="24"/>
      <w:lang w:val="bg-BG" w:eastAsia="en-US"/>
    </w:rPr>
  </w:style>
  <w:style w:type="paragraph" w:styleId="3">
    <w:name w:val="Body Text 3"/>
    <w:basedOn w:val="a"/>
    <w:pPr>
      <w:spacing w:line="360" w:lineRule="auto"/>
      <w:jc w:val="both"/>
    </w:pPr>
    <w:rPr>
      <w:sz w:val="24"/>
      <w:lang w:val="bg-BG"/>
    </w:rPr>
  </w:style>
  <w:style w:type="paragraph" w:styleId="30">
    <w:name w:val="Body Text Indent 3"/>
    <w:basedOn w:val="a"/>
    <w:rsid w:val="00FA4393"/>
    <w:pPr>
      <w:spacing w:after="120"/>
      <w:ind w:left="283"/>
    </w:pPr>
    <w:rPr>
      <w:sz w:val="16"/>
      <w:szCs w:val="16"/>
    </w:rPr>
  </w:style>
  <w:style w:type="paragraph" w:styleId="a5">
    <w:name w:val="Balloon Text"/>
    <w:basedOn w:val="a"/>
    <w:semiHidden/>
    <w:rsid w:val="008E2273"/>
    <w:rPr>
      <w:rFonts w:ascii="Tahoma" w:hAnsi="Tahoma" w:cs="Tahoma"/>
      <w:sz w:val="16"/>
      <w:szCs w:val="16"/>
    </w:rPr>
  </w:style>
  <w:style w:type="paragraph" w:customStyle="1" w:styleId="a6">
    <w:name w:val="Знак Знак Знак"/>
    <w:basedOn w:val="a"/>
    <w:rsid w:val="000A6A4D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styleId="a7">
    <w:name w:val="header"/>
    <w:basedOn w:val="a"/>
    <w:link w:val="a8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a8">
    <w:name w:val="Горен колонтитул Знак"/>
    <w:link w:val="a7"/>
    <w:uiPriority w:val="99"/>
    <w:rsid w:val="00227952"/>
    <w:rPr>
      <w:lang w:eastAsia="bg-BG"/>
    </w:rPr>
  </w:style>
  <w:style w:type="paragraph" w:styleId="a9">
    <w:name w:val="footer"/>
    <w:basedOn w:val="a"/>
    <w:link w:val="aa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aa">
    <w:name w:val="Долен колонтитул Знак"/>
    <w:link w:val="a9"/>
    <w:uiPriority w:val="99"/>
    <w:rsid w:val="00227952"/>
    <w:rPr>
      <w:lang w:eastAsia="bg-BG"/>
    </w:rPr>
  </w:style>
  <w:style w:type="paragraph" w:styleId="ab">
    <w:name w:val="List Paragraph"/>
    <w:basedOn w:val="a"/>
    <w:uiPriority w:val="34"/>
    <w:qFormat/>
    <w:rsid w:val="00F66CB6"/>
    <w:pPr>
      <w:ind w:left="720"/>
      <w:contextualSpacing/>
    </w:pPr>
  </w:style>
  <w:style w:type="table" w:styleId="ac">
    <w:name w:val="Table Grid"/>
    <w:basedOn w:val="a1"/>
    <w:rsid w:val="0071349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37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8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6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67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2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1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1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53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3106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65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630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904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693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70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367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95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726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815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948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572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3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7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1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93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9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4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38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53D2FD3E815C4B6FB1C3AB5723F6B9F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9DF4FAB-D458-4547-8AB1-2D1BAB3825E3}"/>
      </w:docPartPr>
      <w:docPartBody>
        <w:p w:rsidR="005835BE" w:rsidRDefault="00A471C2" w:rsidP="00A471C2">
          <w:pPr>
            <w:pStyle w:val="53D2FD3E815C4B6FB1C3AB5723F6B9FB"/>
          </w:pPr>
          <w:r>
            <w:rPr>
              <w:b/>
              <w:bCs/>
              <w:color w:val="44546A" w:themeColor="text2"/>
              <w:sz w:val="28"/>
              <w:szCs w:val="28"/>
            </w:rPr>
            <w:t>[Type the document title]</w:t>
          </w:r>
        </w:p>
      </w:docPartBody>
    </w:docPart>
    <w:docPart>
      <w:docPartPr>
        <w:name w:val="C911A4CF569044F49553794638B2911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8E122C1-9512-425A-8BF5-08EAE9DB3596}"/>
      </w:docPartPr>
      <w:docPartBody>
        <w:p w:rsidR="005835BE" w:rsidRDefault="00A471C2" w:rsidP="00A471C2">
          <w:pPr>
            <w:pStyle w:val="C911A4CF569044F49553794638B2911B"/>
          </w:pPr>
          <w:r>
            <w:rPr>
              <w:color w:val="5B9BD5" w:themeColor="accent1"/>
            </w:rPr>
            <w:t>[Type the document subtitle]</w:t>
          </w:r>
        </w:p>
      </w:docPartBody>
    </w:docPart>
    <w:docPart>
      <w:docPartPr>
        <w:name w:val="4C80512E064746ACA2AB0D5D631E8F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4CD83D6-9F25-4A26-8675-807D6ED69F74}"/>
      </w:docPartPr>
      <w:docPartBody>
        <w:p w:rsidR="005835BE" w:rsidRDefault="00A471C2" w:rsidP="00A471C2">
          <w:pPr>
            <w:pStyle w:val="4C80512E064746ACA2AB0D5D631E8F96"/>
          </w:pPr>
          <w:r>
            <w:rPr>
              <w:color w:val="808080" w:themeColor="text1" w:themeTint="7F"/>
            </w:rPr>
            <w:t>[Type the author name]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71C2"/>
    <w:rsid w:val="000714DD"/>
    <w:rsid w:val="00144D10"/>
    <w:rsid w:val="001B713F"/>
    <w:rsid w:val="001F4270"/>
    <w:rsid w:val="00200BCC"/>
    <w:rsid w:val="00242964"/>
    <w:rsid w:val="002452F7"/>
    <w:rsid w:val="0036400D"/>
    <w:rsid w:val="003F5F8F"/>
    <w:rsid w:val="0040536E"/>
    <w:rsid w:val="00406A58"/>
    <w:rsid w:val="004156A0"/>
    <w:rsid w:val="004A724A"/>
    <w:rsid w:val="004F7402"/>
    <w:rsid w:val="005662C7"/>
    <w:rsid w:val="005835BE"/>
    <w:rsid w:val="006327E7"/>
    <w:rsid w:val="006A23BC"/>
    <w:rsid w:val="006B4941"/>
    <w:rsid w:val="00701646"/>
    <w:rsid w:val="00735400"/>
    <w:rsid w:val="00750421"/>
    <w:rsid w:val="00797FF3"/>
    <w:rsid w:val="008367DC"/>
    <w:rsid w:val="008B4C25"/>
    <w:rsid w:val="008D4652"/>
    <w:rsid w:val="00940B03"/>
    <w:rsid w:val="00A1791E"/>
    <w:rsid w:val="00A471C2"/>
    <w:rsid w:val="00A73127"/>
    <w:rsid w:val="00AB4FE2"/>
    <w:rsid w:val="00AC409B"/>
    <w:rsid w:val="00B35AF2"/>
    <w:rsid w:val="00BA7865"/>
    <w:rsid w:val="00BC574D"/>
    <w:rsid w:val="00C708BF"/>
    <w:rsid w:val="00D049F9"/>
    <w:rsid w:val="00D827E0"/>
    <w:rsid w:val="00D965E7"/>
    <w:rsid w:val="00E340F0"/>
    <w:rsid w:val="00EF133C"/>
    <w:rsid w:val="00F975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53D2FD3E815C4B6FB1C3AB5723F6B9FB">
    <w:name w:val="53D2FD3E815C4B6FB1C3AB5723F6B9FB"/>
    <w:rsid w:val="00A471C2"/>
  </w:style>
  <w:style w:type="paragraph" w:customStyle="1" w:styleId="C911A4CF569044F49553794638B2911B">
    <w:name w:val="C911A4CF569044F49553794638B2911B"/>
    <w:rsid w:val="00A471C2"/>
  </w:style>
  <w:style w:type="paragraph" w:customStyle="1" w:styleId="4C80512E064746ACA2AB0D5D631E8F96">
    <w:name w:val="4C80512E064746ACA2AB0D5D631E8F96"/>
    <w:rsid w:val="00A471C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3011F4-5724-49FA-8CB0-35092085FF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673</Words>
  <Characters>3838</Characters>
  <Application>Microsoft Office Word</Application>
  <DocSecurity>0</DocSecurity>
  <Lines>31</Lines>
  <Paragraphs>9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Образец</vt:lpstr>
      <vt:lpstr>Образец</vt:lpstr>
    </vt:vector>
  </TitlesOfParts>
  <Company>DPBUL 94/002</Company>
  <LinksUpToDate>false</LinksUpToDate>
  <CharactersWithSpaces>4502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</dc:title>
  <dc:subject>Списък на допуснати кандидати</dc:subject>
  <dc:creator>Приложение № 1 към Заповед № РД46-44/26.02.2025 г. на министъра на земеделието и храните</dc:creator>
  <cp:lastModifiedBy>bilia</cp:lastModifiedBy>
  <cp:revision>5</cp:revision>
  <cp:lastPrinted>2025-03-21T12:39:00Z</cp:lastPrinted>
  <dcterms:created xsi:type="dcterms:W3CDTF">2025-03-21T13:13:00Z</dcterms:created>
  <dcterms:modified xsi:type="dcterms:W3CDTF">2025-03-26T06:39:00Z</dcterms:modified>
</cp:coreProperties>
</file>